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66559" cy="8541560"/>
            <wp:effectExtent l="19050" t="0" r="5641" b="0"/>
            <wp:docPr id="1" name="Рисунок 1" descr="C:\Users\Администратор\Documents\Panasonic\MFS\Scan\20160914_11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Panasonic\MFS\Scan\20160914_11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59" r="1478" b="2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559" cy="85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331" w:rsidRDefault="00DE4331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6B47B5" w:rsidRDefault="001D3014" w:rsidP="00A95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бюджет</w:t>
      </w:r>
      <w:r w:rsidR="006B47B5"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дошкольно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образовательное учреждение Новолялинского городского округа «Детский сад  № 15 «Берёзка</w:t>
      </w:r>
      <w:r w:rsidR="006B47B5"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Адрес: 624420</w:t>
      </w:r>
      <w:r w:rsidR="006B47B5"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Свердловская область, Новолялинский район, посёлок Лобва, улица Бажова, 21</w:t>
      </w:r>
    </w:p>
    <w:p w:rsidR="006B47B5" w:rsidRPr="006B47B5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Телефон: 8 (34388) 3-24-33, 3-24-48</w:t>
      </w:r>
      <w:r w:rsidR="006B47B5"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Сайт: </w:t>
      </w:r>
      <w:r w:rsidR="001D3014" w:rsidRPr="001D3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http://15nl.tvoysadik.ru/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советом           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 С.А. Рейзенгауер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                                              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заведующий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№15</w:t>
      </w:r>
    </w:p>
    <w:p w:rsidR="006B47B5" w:rsidRPr="006B47B5" w:rsidRDefault="006B47B5" w:rsidP="006B4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D3014"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151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D301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сентября </w:t>
      </w:r>
      <w:r w:rsidR="001D3014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6B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A95C74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Учебный план</w:t>
      </w:r>
    </w:p>
    <w:p w:rsidR="006B47B5" w:rsidRP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основной общеобразовательной программы  образовательной программы дошкольного образования  </w:t>
      </w:r>
    </w:p>
    <w:p w:rsidR="006B47B5" w:rsidRPr="006B47B5" w:rsidRDefault="00F2676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на 2016</w:t>
      </w:r>
      <w:r w:rsidR="001D301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-2017</w:t>
      </w:r>
      <w:r w:rsidR="006B47B5" w:rsidRPr="006B47B5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учебный год</w:t>
      </w:r>
    </w:p>
    <w:p w:rsidR="006B47B5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1431E" w:rsidRDefault="0061431E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5C74" w:rsidRDefault="00A95C74" w:rsidP="0061431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1871" w:rsidRDefault="00151871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1871" w:rsidRDefault="00151871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51871" w:rsidRDefault="00151871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D3014" w:rsidRPr="001D3014" w:rsidRDefault="001D3014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30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п. Лобва</w:t>
      </w:r>
    </w:p>
    <w:p w:rsidR="001D3014" w:rsidRDefault="001D3014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B47B5" w:rsidRPr="001D3014" w:rsidRDefault="001D3014" w:rsidP="00DE0E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D30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="00DE0E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</w:p>
    <w:p w:rsidR="006B47B5" w:rsidRPr="000B4AC7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Учебный план</w:t>
      </w:r>
    </w:p>
    <w:p w:rsidR="006B47B5" w:rsidRPr="000B4AC7" w:rsidRDefault="006B47B5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основной общеобразовательной программы  образовательной программы дошкольного образования  </w:t>
      </w:r>
    </w:p>
    <w:p w:rsidR="006B47B5" w:rsidRDefault="001D3014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 2016-2017</w:t>
      </w:r>
      <w:r w:rsidR="006B47B5" w:rsidRPr="000B4A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уч. г.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Пояснительная записка.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1.1.    Нормативные основания составления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eastAsia="Times New Roman" w:hAnsi="Times New Roman" w:cs="Times New Roman"/>
          <w:sz w:val="24"/>
          <w:szCs w:val="24"/>
          <w:lang w:eastAsia="ru-RU"/>
        </w:rPr>
        <w:t>1.2  Концептуальные основания, положенные в основу учебного плана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1.2.</w:t>
      </w:r>
      <w:r>
        <w:rPr>
          <w:rFonts w:ascii="Times New Roman" w:hAnsi="Times New Roman" w:cs="Times New Roman"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   Программно-целевые основания, положенные в основу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 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1.3.    Характеристика структуры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1.3.1. Структура учебного плана </w:t>
      </w:r>
      <w:r w:rsidR="0061431E">
        <w:rPr>
          <w:rFonts w:ascii="Times New Roman" w:hAnsi="Times New Roman" w:cs="Times New Roman"/>
          <w:bCs/>
          <w:sz w:val="24"/>
          <w:szCs w:val="24"/>
        </w:rPr>
        <w:t xml:space="preserve">непрерывной </w:t>
      </w:r>
      <w:r w:rsidRPr="005E1D2E">
        <w:rPr>
          <w:rFonts w:ascii="Times New Roman" w:hAnsi="Times New Roman" w:cs="Times New Roman"/>
          <w:bCs/>
          <w:sz w:val="24"/>
          <w:szCs w:val="24"/>
        </w:rPr>
        <w:t>непосредственно организованной образовательной деятельности.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E1D2E">
        <w:rPr>
          <w:rFonts w:ascii="Times New Roman" w:hAnsi="Times New Roman" w:cs="Times New Roman"/>
          <w:bCs/>
          <w:sz w:val="24"/>
          <w:szCs w:val="24"/>
        </w:rPr>
        <w:t xml:space="preserve">  Учебный план непосредственно образовательной деятельности.</w:t>
      </w:r>
    </w:p>
    <w:p w:rsidR="005E1D2E" w:rsidRPr="000B4AC7" w:rsidRDefault="005E1D2E" w:rsidP="006B47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Пояснительная записка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 Нормативные основания формирования учебного плана 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план разработан  на основе нормативных правовых документов:</w:t>
      </w:r>
    </w:p>
    <w:p w:rsidR="006B47B5" w:rsidRPr="000B4AC7" w:rsidRDefault="006B47B5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Российской Федерации от 29.12.2012 № 273-ФЗ «Об образовании»;</w:t>
      </w:r>
    </w:p>
    <w:p w:rsidR="006B47B5" w:rsidRPr="000B4AC7" w:rsidRDefault="006B47B5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Санитарно-эпидемиологическими требований к устройству, содержанию и организации режима работы в дошкольных организациях «Санитарно-эпидемиологические правила и нормативы </w:t>
      </w:r>
      <w:r w:rsidR="001D3014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2.4.1.3049-13»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15 мая 2013 г. N 26;</w:t>
      </w:r>
    </w:p>
    <w:p w:rsidR="006B47B5" w:rsidRPr="000B4AC7" w:rsidRDefault="006B47B5" w:rsidP="00DE0E0B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Приказа Минобрнауки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6B47B5" w:rsidRPr="000B4AC7" w:rsidRDefault="006B47B5" w:rsidP="00DE0E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 Министерства образования и науки Российской Федерации от 28.02.2014 г. № 08-249 «Комментарии к ФГОС дошкольного образования».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 Концептуальные основания, положенные в основу учебного плана: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учитывались следующие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образования, целью которого является развитие ребенка; 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обоснованности и практической применимости;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критериям полноты, необходимости и достаточности;</w:t>
      </w:r>
    </w:p>
    <w:p w:rsidR="006A4D21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образовательных областей в соответствии с возрастными </w:t>
      </w:r>
    </w:p>
    <w:p w:rsidR="006A4D21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и особенност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ями воспитанников, спецификой и     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образовательных областей;</w:t>
      </w:r>
    </w:p>
    <w:p w:rsidR="006A4D21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•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построения образовательного процесса на адекватных возрасту формах работы 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47B5" w:rsidRPr="000B4AC7" w:rsidRDefault="006A4D21" w:rsidP="00DE0E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детьми. </w:t>
      </w: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F6E" w:rsidRPr="000B4AC7" w:rsidRDefault="00AC1F6E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разработки учебного плана в его обязательной части - учебно-методический комплект комплексной образовательной программы дошкольного образования «Детство» / Т.И. Бабаева, А.Г. Гогоберидзе, О.В. Солнцева, В.А. и др. - СПб.: ООО «Издательство «ДЕТСТВО-ПРЕСС», 2016. </w:t>
      </w: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и календарном планах отражены основные виды деятельности в соответствии с ФГОС ДО наиболее характерные для каждого возраста детей.</w:t>
      </w: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В раннем возрасте (1 год - 3 года): </w:t>
      </w:r>
    </w:p>
    <w:p w:rsidR="008C2661" w:rsidRPr="000B4AC7" w:rsidRDefault="008C2661" w:rsidP="00D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предметная деятельность и игры с составными и динамическими игрушками;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экспериментирование с материалами и веществами (песок, вода, тесто и пр.),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lastRenderedPageBreak/>
        <w:t>- общение с взрослым и совместные игры со сверстниками под руководством взрослого,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- самообслуживание и действия с бытовыми предметами-орудиями (ложка, совок, лопатка и пр.), 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восприятие смысла музыки, сказок, стихов, рассматривание картинок,</w:t>
      </w:r>
    </w:p>
    <w:p w:rsidR="008C2661" w:rsidRPr="000B4AC7" w:rsidRDefault="008C2661" w:rsidP="00DE0E0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двигательная активность.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выбор программно-методического комплекта обеспечивает целостность образовательного процесса, содействует эффективному решению проблемы преемственности на каждом возрастном этапе периода дошкольного детства и при переходе на уровень начального общего образования,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видах деятельности и охватывает следующие структурные единицы, представляющие определенные направления развития и образования детей - образовательные области: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социально-коммуникативное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речевое развитие;</w:t>
      </w:r>
    </w:p>
    <w:p w:rsidR="006B47B5" w:rsidRPr="000B4AC7" w:rsidRDefault="006B47B5" w:rsidP="00DE0E0B">
      <w:pPr>
        <w:numPr>
          <w:ilvl w:val="0"/>
          <w:numId w:val="2"/>
        </w:numPr>
        <w:suppressAutoHyphens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художественно-эстетическое развитие;</w:t>
      </w:r>
    </w:p>
    <w:p w:rsidR="006B47B5" w:rsidRDefault="006B47B5" w:rsidP="00DE0E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физическое развитие.</w:t>
      </w:r>
    </w:p>
    <w:p w:rsidR="00EE54D6" w:rsidRPr="000B4AC7" w:rsidRDefault="00EE54D6" w:rsidP="00EE54D6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E1D2E">
        <w:rPr>
          <w:rFonts w:ascii="Times New Roman" w:hAnsi="Times New Roman" w:cs="Times New Roman"/>
          <w:b/>
          <w:sz w:val="24"/>
          <w:szCs w:val="24"/>
        </w:rPr>
        <w:t>1.2</w:t>
      </w:r>
      <w:r w:rsidR="0061431E">
        <w:rPr>
          <w:rFonts w:ascii="Times New Roman" w:hAnsi="Times New Roman" w:cs="Times New Roman"/>
          <w:b/>
          <w:sz w:val="24"/>
          <w:szCs w:val="24"/>
        </w:rPr>
        <w:t>.1.</w:t>
      </w:r>
      <w:r w:rsidRPr="005E1D2E">
        <w:rPr>
          <w:rFonts w:ascii="Times New Roman" w:hAnsi="Times New Roman" w:cs="Times New Roman"/>
          <w:b/>
          <w:sz w:val="24"/>
          <w:szCs w:val="24"/>
        </w:rPr>
        <w:t xml:space="preserve">  Программно-целевые основания, положенные в основу учебного плана: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 xml:space="preserve">Основными задачами учебного  плана непосредственно образовательной деятельности </w:t>
      </w:r>
      <w:r w:rsidR="00EE54D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E1D2E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1.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Регулирование объема образовательной нагрузки.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2.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Федерального государственного образовательного стандарта к содержанию и организации  образовательного процесса в ДОУ. 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3.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Введение регионального компонента и  институционального компонента - компонента ДОУ.</w:t>
      </w:r>
    </w:p>
    <w:p w:rsidR="005E1D2E" w:rsidRPr="005E1D2E" w:rsidRDefault="005E1D2E" w:rsidP="005E1D2E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5E1D2E">
        <w:rPr>
          <w:rFonts w:ascii="Times New Roman" w:hAnsi="Times New Roman" w:cs="Times New Roman"/>
          <w:bCs/>
          <w:sz w:val="24"/>
          <w:szCs w:val="24"/>
        </w:rPr>
        <w:t>4.</w:t>
      </w:r>
      <w:r w:rsidRPr="005E1D2E">
        <w:rPr>
          <w:rFonts w:ascii="Times New Roman" w:hAnsi="Times New Roman" w:cs="Times New Roman"/>
          <w:bCs/>
          <w:sz w:val="24"/>
          <w:szCs w:val="24"/>
        </w:rPr>
        <w:tab/>
        <w:t>Обеспечение единства всех компонентов (федерального, регионального).</w:t>
      </w: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учебного плана учтены особенности организации непрерывной непосредственно образовательной деятельности с детьми групп раннего и дошкольного возраста.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перечнем образовательных областей  ФГОС ДО, объёма времени, отводимого на проведение неп</w:t>
      </w:r>
      <w:r w:rsidR="00A46F3D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рерывной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с детьми, при этом данное распределение не является жестко регламентированным и предусматривает возможность интеграции.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(образовательный период) в соответствии с календарным учебным графиком ДОУ устанавливается с 1 сентября и заканчивается 31 мая. Детский сад работает в режиме пятидневной рабочей недели, обеспечивая 10,5-ти часовое пребывание воспитанников</w:t>
      </w:r>
      <w:r w:rsidR="00A46F3D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ДОУ с 7.00 до 17.3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</w:t>
      </w:r>
    </w:p>
    <w:p w:rsidR="00676788" w:rsidRPr="000B4AC7" w:rsidRDefault="00676788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учебном году в  Учреждении функционирует 12 групп общеразвивающей направленности, укомплектованных в соответствии с возрастными нормами дошкольного периода:</w:t>
      </w:r>
    </w:p>
    <w:p w:rsidR="00676788" w:rsidRPr="000B4AC7" w:rsidRDefault="00676788" w:rsidP="00DE0E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>т     (1-2 года) – 2 группы – 27 детей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76788" w:rsidRPr="000B4AC7" w:rsidRDefault="00676788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(2-3 года) – 2 группы – 35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676788" w:rsidRPr="000B4AC7" w:rsidRDefault="00676788" w:rsidP="00DE0E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 (3-4 года) –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группы – 49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</w:t>
      </w:r>
    </w:p>
    <w:p w:rsidR="00676788" w:rsidRPr="000B4AC7" w:rsidRDefault="00676788" w:rsidP="00DE0E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  (4-5 лет)   – 2 группы – 47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E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6788" w:rsidRPr="000B4AC7" w:rsidRDefault="00676788" w:rsidP="00DE0E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   (5-6 лет)  – 2 группы – 42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ребёнка;</w:t>
      </w:r>
    </w:p>
    <w:p w:rsidR="00676788" w:rsidRPr="000B4AC7" w:rsidRDefault="00676788" w:rsidP="00DE0E0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</w:t>
      </w:r>
      <w:r w:rsidR="001270E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   (6-7 лет)  – 3 группы – 45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70E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788" w:rsidRPr="000B4AC7" w:rsidRDefault="001270E8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ВСЕГО: 245 детей</w:t>
      </w:r>
    </w:p>
    <w:p w:rsidR="00DE0E0B" w:rsidRDefault="00DE0E0B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E0B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структуре учебного плана выделяются обязательная часть и часть, формируемая участниками образовательных отношений. Выполнение обязательной части основной общеобразовательной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 Часть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формируемая участниками образовательных от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ношений, не превышает 40 %. и     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сформирована в соответствии с выбранными участниками образовательных отношений парциальными, авторскими образовательными программами.</w:t>
      </w:r>
    </w:p>
    <w:p w:rsidR="006B47B5" w:rsidRPr="000B4AC7" w:rsidRDefault="00A46F3D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7B5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из парциальных программ является взаимодополняющей для реализации задач образовательных областей:</w:t>
      </w:r>
    </w:p>
    <w:p w:rsidR="007E0019" w:rsidRPr="000B4AC7" w:rsidRDefault="007E0019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художественно-эстетическое развитие - музыкальная деятельность «Ладушки» И.М. Каплунова, И.А. Новоскольцева, </w:t>
      </w:r>
      <w:r w:rsidR="00E94980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«Ритмическая мозаика» А.И. Буренина,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изобразительная деятельность «Цветные ладошки» И.А. Лыкова;</w:t>
      </w:r>
    </w:p>
    <w:p w:rsidR="007E0019" w:rsidRPr="000B4AC7" w:rsidRDefault="007E0019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•      </w:t>
      </w:r>
      <w:r w:rsidR="007D7735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речевое развитие - коммуникативная деятельность «Обучение дошкольников грамоте» Л.Е. Журовой;</w:t>
      </w:r>
    </w:p>
    <w:p w:rsidR="007E0019" w:rsidRPr="000B4AC7" w:rsidRDefault="007E0019" w:rsidP="00DE0E0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 познавательное развитие - познавательно-исследовательская </w:t>
      </w:r>
      <w:r w:rsidRPr="000B4AC7">
        <w:rPr>
          <w:rFonts w:ascii="Times New Roman" w:hAnsi="Times New Roman" w:cs="Times New Roman"/>
          <w:sz w:val="24"/>
          <w:szCs w:val="24"/>
        </w:rPr>
        <w:t>деятельность «Математика в детском саду» методическое пособие Л.С. Метлина;</w:t>
      </w:r>
    </w:p>
    <w:p w:rsidR="007E0019" w:rsidRPr="000B4AC7" w:rsidRDefault="007E0019" w:rsidP="00DE0E0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физическое развитие - </w:t>
      </w:r>
      <w:r w:rsidRPr="000B4AC7">
        <w:rPr>
          <w:rFonts w:ascii="Times New Roman" w:hAnsi="Times New Roman" w:cs="Times New Roman"/>
          <w:sz w:val="24"/>
          <w:szCs w:val="24"/>
        </w:rPr>
        <w:t xml:space="preserve">двигательная деятельность </w:t>
      </w:r>
      <w:r w:rsidR="00E94980" w:rsidRPr="000B4AC7">
        <w:rPr>
          <w:rFonts w:ascii="Times New Roman" w:hAnsi="Times New Roman" w:cs="Times New Roman"/>
          <w:sz w:val="24"/>
          <w:szCs w:val="24"/>
        </w:rPr>
        <w:t>«Физкультурные занятия в детском саду» Л.Пензулаева, «Физкультурные занятия для малышей»</w:t>
      </w:r>
      <w:r w:rsidRPr="000B4AC7">
        <w:rPr>
          <w:rFonts w:ascii="Times New Roman" w:hAnsi="Times New Roman" w:cs="Times New Roman"/>
          <w:sz w:val="24"/>
          <w:szCs w:val="24"/>
        </w:rPr>
        <w:t xml:space="preserve"> С.Я. Лайзане;  </w:t>
      </w:r>
    </w:p>
    <w:p w:rsidR="00E94980" w:rsidRPr="000B4AC7" w:rsidRDefault="00E94980" w:rsidP="00DE0E0B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• методическое пособие по социально-эмоциональному развитию детей дошкольного возраста «Я, ты, мы» О,Л. Князева, Р.Б. Стёркина.</w:t>
      </w:r>
    </w:p>
    <w:p w:rsidR="007E0019" w:rsidRPr="000B4AC7" w:rsidRDefault="007E0019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• </w:t>
      </w:r>
      <w:r w:rsidR="004A39ED" w:rsidRPr="000B4AC7">
        <w:rPr>
          <w:rFonts w:ascii="Times New Roman" w:hAnsi="Times New Roman" w:cs="Times New Roman"/>
          <w:sz w:val="24"/>
          <w:szCs w:val="24"/>
        </w:rPr>
        <w:t xml:space="preserve"> все образовательные области,</w:t>
      </w:r>
      <w:r w:rsidRPr="000B4AC7">
        <w:rPr>
          <w:rFonts w:ascii="Times New Roman" w:hAnsi="Times New Roman" w:cs="Times New Roman"/>
          <w:sz w:val="24"/>
          <w:szCs w:val="24"/>
        </w:rPr>
        <w:t xml:space="preserve">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виды деятельности</w:t>
      </w:r>
      <w:r w:rsidR="004A39ED"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методическое пособие «Мы живём на Урале» О.В.Толстикова, О.В. Совельева.,</w:t>
      </w:r>
      <w:r w:rsidRPr="000B4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Екатеринбург: ГАОУ ДПО СО «ИРО»- 2014г.</w:t>
      </w:r>
    </w:p>
    <w:p w:rsidR="00DE0E0B" w:rsidRDefault="00DE0E0B" w:rsidP="00DE0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отражено в расписании непрерывной непосредственно образовательной деятельности. Занятия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«условные часы» используются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образовательной деятельности, предусмотренной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обязательной части</w:t>
      </w:r>
      <w:r w:rsidR="00676788"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части, формируемой участник</w:t>
      </w:r>
      <w:r w:rsidR="00DE0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образовательного процесса. К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этого в учебном плане отражены основные виды деятельности детей в соответствии с ФГОС ДО наиболее характерные для каждого возрастного периода детства: раннего, дошкольного.</w:t>
      </w:r>
    </w:p>
    <w:p w:rsidR="004E072A" w:rsidRPr="000B4AC7" w:rsidRDefault="004E072A" w:rsidP="00DE0E0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7B5" w:rsidRPr="000B4AC7" w:rsidRDefault="0061431E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DE0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B47B5" w:rsidRPr="000B4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структуры учебного плана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сформирован в соответствии с санитарно-гигиеническими  нормами и требованиями (СанПиН 2.4.1.3049-13): 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Продолжительность непрерывной непосредственно образовательной деятельности: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2 до 3 лет – не более 10 минут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3 до 4  лет – не более 10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4  до 5 лет – не более 15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 5 до 6  лет – не более 20 – 25  минут,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 для детей от  6 до 7  лет – не более  30  минут.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   в младшей и средней группах не превышает 30 и 40 минут соответственно,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-   в старшей и подготовительной группах  – 45 минут и 1,5 часа соответственно.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В середине времени, отведённого на непрерывную непосредственно образовательную деятельность, проводятся физкультурные минутки.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Перерывы между периодами непрерывной образовательной деятельности – не менее 10 минут.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6B47B5" w:rsidRPr="000B4AC7" w:rsidRDefault="006B47B5" w:rsidP="00DE0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6B47B5" w:rsidRPr="000B4AC7" w:rsidRDefault="006B47B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Занятия по физическому развитию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младшей группе  -15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средней группе   - 20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старшей группе  - 25 мин.,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7D7735" w:rsidRPr="000B4AC7" w:rsidRDefault="007D7735" w:rsidP="00DE0E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C7">
        <w:rPr>
          <w:rFonts w:ascii="Times New Roman" w:hAnsi="Times New Roman" w:cs="Times New Roman"/>
          <w:sz w:val="24"/>
          <w:szCs w:val="24"/>
        </w:rPr>
        <w:t xml:space="preserve">Один раз в неделю для детей 5 - 7 лет круглогодично по физическому развитию детей организуются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(требования к организации физического воспитания)</w:t>
      </w:r>
    </w:p>
    <w:p w:rsidR="007D7735" w:rsidRPr="000B4AC7" w:rsidRDefault="007D7735" w:rsidP="00DE0E0B">
      <w:pPr>
        <w:pStyle w:val="a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4AC7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7D7735" w:rsidRPr="000B4AC7" w:rsidRDefault="007D7735" w:rsidP="00DE0E0B">
      <w:pPr>
        <w:pStyle w:val="ad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0B4AC7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Pr="000B4AC7">
        <w:rPr>
          <w:rFonts w:ascii="Times New Roman" w:hAnsi="Times New Roman"/>
          <w:bCs/>
          <w:sz w:val="24"/>
          <w:szCs w:val="24"/>
          <w:lang w:eastAsia="ru-RU"/>
        </w:rPr>
        <w:t xml:space="preserve">  Организация жизнедеятельности  детского сада предусматривает, как организованные педагогами совместно с детьми (НОД, развлечения и т.д.) формы детской деятельности, так и самостоятельную деятельность детей. </w:t>
      </w:r>
    </w:p>
    <w:p w:rsidR="006B47B5" w:rsidRDefault="007D7735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летний период  деятельность с детьми организуется в мероприятиях оздоровительного плана.   В это время увеличивается продолжительность прогулок, а также проводятся 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61431E" w:rsidRDefault="0061431E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EE54D6" w:rsidRDefault="0061431E" w:rsidP="00EE54D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E54D6">
        <w:rPr>
          <w:rFonts w:ascii="Times New Roman" w:hAnsi="Times New Roman" w:cs="Times New Roman"/>
          <w:b/>
          <w:bCs/>
          <w:sz w:val="24"/>
          <w:szCs w:val="24"/>
        </w:rPr>
        <w:t>1.3.1.Структура учебного плана непрерывной непосредственно организованной образовательной деятельности.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образовательной области осуществляется интеграция психолого-педагогических задач ее освоения детьми в соответствии с содержательными направлениями ее реализации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«Социально-коммуникативное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«Дошкольник входит в мир социальных отношении»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«Развиваем ценностное отношение к труду»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«Формирование основ безопасного поведения в быту, социуме, природе» 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«Познавательное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сенсорной культуры» 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«Формирование первичных представлении о себе, других людях»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«Ребенок открывает мир природы»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«Первые шаги в математику. Исследуем и экспериментируем»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«Речевое развитие»: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«Владение речью как средством общения и культуры»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«Развитие связной, грамматически правильной диалогической и монологической речи»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«Обогащение активного словаря» 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«Развитие звуковой и интонационной культуры речи, фонематического слуха» 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«Формирование звуковой аналитико-синтетической активности как предпосылки обучения грамоте»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  <w:r w:rsidRPr="000B4AC7">
        <w:rPr>
          <w:rFonts w:ascii="Times New Roman" w:eastAsia="Lucida Grande" w:hAnsi="Times New Roman" w:cs="Times New Roman"/>
          <w:sz w:val="24"/>
          <w:szCs w:val="24"/>
          <w:lang w:eastAsia="ru-RU"/>
        </w:rPr>
        <w:t>(старший возраст)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 «Знакомство с книжной культурой, детской литературой»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«Художественно-эстетическое развитие»: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Изобразительное искусство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«Развитие продуктивной деятельности и детского творчества»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Художественная литература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«Расширение читательских интересов детей»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«Восприятие литературного текста»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«Творческая деятельность на основе литературного текста» 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Музыка </w:t>
      </w:r>
    </w:p>
    <w:p w:rsidR="0061431E" w:rsidRPr="000B4AC7" w:rsidRDefault="0061431E" w:rsidP="0061431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E1D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Образовательная область</w:t>
      </w:r>
      <w:r w:rsidRPr="000B4AC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«Физическое развитие»:</w:t>
      </w:r>
    </w:p>
    <w:p w:rsidR="0061431E" w:rsidRPr="000B4AC7" w:rsidRDefault="0061431E" w:rsidP="0061431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• «Двигательная деятельность»</w:t>
      </w:r>
      <w:r w:rsidRPr="000B4AC7">
        <w:rPr>
          <w:rFonts w:ascii="Times New Roman" w:eastAsia="MS Gothic" w:hAnsi="MS Gothic" w:cs="Times New Roman"/>
          <w:sz w:val="24"/>
          <w:szCs w:val="24"/>
          <w:lang w:eastAsia="ru-RU"/>
        </w:rPr>
        <w:t> </w:t>
      </w:r>
    </w:p>
    <w:p w:rsidR="0061431E" w:rsidRPr="000B4AC7" w:rsidRDefault="0061431E" w:rsidP="0061431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• «Становление у детей ценностей здорового образа жизни, овладение элементарными нормами и правилами здорового образа жизни» </w:t>
      </w:r>
    </w:p>
    <w:p w:rsidR="0061431E" w:rsidRDefault="0061431E" w:rsidP="00614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0B4AC7" w:rsidRDefault="0061431E" w:rsidP="00EE54D6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образовательной деятельности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  отражено в расписании непрерывной непосредственно образовательной деятельности. Занятия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«условные часы» используются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одна из форм образовательной деятельности, предусмотренной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обязательной части, так и в части, формируемой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образовательного процесса. К</w:t>
      </w:r>
      <w:r w:rsidRPr="000B4A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роме этого в учебном плане отражены основные виды деятельности детей в соответствии с ФГОС ДО наиболее характерные для каждого возрастного периода детства: раннего, дошкольного.</w:t>
      </w:r>
    </w:p>
    <w:p w:rsidR="0061431E" w:rsidRPr="000B4AC7" w:rsidRDefault="0061431E" w:rsidP="00614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0B4AC7" w:rsidRDefault="0061431E" w:rsidP="00614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1E" w:rsidRPr="000B4AC7" w:rsidRDefault="0061431E" w:rsidP="00DE0E0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61431E" w:rsidRPr="000B4AC7" w:rsidSect="00EE54D6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B47B5" w:rsidRDefault="006B47B5"/>
    <w:p w:rsidR="000B4AC7" w:rsidRPr="00DD1745" w:rsidRDefault="00151871" w:rsidP="000B4A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0B4AC7" w:rsidRPr="00DD1745">
        <w:rPr>
          <w:rFonts w:ascii="Times New Roman" w:hAnsi="Times New Roman"/>
          <w:b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sz w:val="24"/>
          <w:szCs w:val="24"/>
        </w:rPr>
        <w:t xml:space="preserve">непрерывной </w:t>
      </w:r>
      <w:r w:rsidR="000B4AC7" w:rsidRPr="00DD1745">
        <w:rPr>
          <w:rFonts w:ascii="Times New Roman" w:hAnsi="Times New Roman"/>
          <w:b/>
          <w:sz w:val="24"/>
          <w:szCs w:val="24"/>
        </w:rPr>
        <w:t>обра</w:t>
      </w:r>
      <w:r w:rsidR="000B4AC7">
        <w:rPr>
          <w:rFonts w:ascii="Times New Roman" w:hAnsi="Times New Roman"/>
          <w:b/>
          <w:sz w:val="24"/>
          <w:szCs w:val="24"/>
        </w:rPr>
        <w:t>зовательной деятельности на 2016-2017</w:t>
      </w:r>
      <w:r w:rsidR="000B4AC7" w:rsidRPr="00DD1745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549"/>
        <w:gridCol w:w="6"/>
        <w:gridCol w:w="1356"/>
        <w:gridCol w:w="7"/>
        <w:gridCol w:w="1350"/>
        <w:gridCol w:w="20"/>
        <w:gridCol w:w="1519"/>
        <w:gridCol w:w="1373"/>
        <w:gridCol w:w="1356"/>
        <w:gridCol w:w="14"/>
        <w:gridCol w:w="1368"/>
        <w:gridCol w:w="16"/>
      </w:tblGrid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9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детской </w:t>
            </w: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369" w:type="dxa"/>
            <w:gridSpan w:val="10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нагрузки в неделю (количество)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(1-2 года)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Ранняя</w:t>
            </w: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 xml:space="preserve"> (2-3 года)</w:t>
            </w:r>
          </w:p>
        </w:tc>
        <w:tc>
          <w:tcPr>
            <w:tcW w:w="151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Младшая (3-4 года)</w:t>
            </w:r>
          </w:p>
        </w:tc>
        <w:tc>
          <w:tcPr>
            <w:tcW w:w="1373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Средняя (4-5 лет)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Старшая (5-6 лет)</w:t>
            </w:r>
          </w:p>
        </w:tc>
        <w:tc>
          <w:tcPr>
            <w:tcW w:w="1368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0E82">
              <w:rPr>
                <w:rFonts w:ascii="Times New Roman" w:hAnsi="Times New Roman"/>
                <w:b/>
                <w:sz w:val="24"/>
                <w:szCs w:val="24"/>
              </w:rPr>
              <w:t>(6-7 лет)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Обязательная часть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Pr="00A11D15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6C63F1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Pr="00A11D15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D15">
              <w:rPr>
                <w:rFonts w:ascii="Times New Roman" w:hAnsi="Times New Roman"/>
                <w:sz w:val="24"/>
                <w:szCs w:val="24"/>
              </w:rPr>
              <w:t>Игровая деятельность (Социализация, развитие общения, нравственное воспитание)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11D15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D15">
              <w:rPr>
                <w:rFonts w:ascii="Times New Roman" w:hAnsi="Times New Roman"/>
                <w:sz w:val="24"/>
                <w:szCs w:val="24"/>
              </w:rPr>
              <w:t>Игровая деятельность (Ребенок в семье и сообществе)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 (</w:t>
            </w:r>
            <w:r w:rsidRPr="00A70E82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(</w:t>
            </w:r>
            <w:r w:rsidRPr="001270E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Познание предметного и социального мира, освоение безопасного поведения)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1270E8" w:rsidRDefault="000B4AC7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1270E8" w:rsidRDefault="00E92521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1270E8" w:rsidRDefault="000B4AC7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eastAsia="Andale Sans UI" w:hAnsi="Times New Roman" w:cs="Times New Roman"/>
                <w:color w:val="000000"/>
              </w:rPr>
              <w:t>0,</w:t>
            </w:r>
            <w:r w:rsidR="00E92521" w:rsidRPr="001270E8">
              <w:rPr>
                <w:rFonts w:ascii="Times New Roman" w:eastAsia="Andale Sans UI" w:hAnsi="Times New Roman" w:cs="Times New Roman"/>
                <w:color w:val="000000"/>
              </w:rPr>
              <w:t>2</w:t>
            </w:r>
            <w:r w:rsidRPr="001270E8">
              <w:rPr>
                <w:rFonts w:ascii="Times New Roman" w:eastAsia="Andale Sans UI" w:hAnsi="Times New Roman" w:cs="Times New Roman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1270E8" w:rsidRDefault="000B4AC7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2521" w:rsidRPr="00127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1270E8" w:rsidRDefault="000B4AC7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1270E8" w:rsidRDefault="000B4AC7" w:rsidP="005E1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0B4AC7" w:rsidRPr="00A70E82" w:rsidTr="00A95C74">
        <w:trPr>
          <w:gridAfter w:val="1"/>
          <w:wAfter w:w="16" w:type="dxa"/>
          <w:trHeight w:val="569"/>
        </w:trPr>
        <w:tc>
          <w:tcPr>
            <w:tcW w:w="2640" w:type="dxa"/>
            <w:vMerge w:val="restart"/>
            <w:shd w:val="clear" w:color="auto" w:fill="auto"/>
          </w:tcPr>
          <w:p w:rsidR="000B4AC7" w:rsidRPr="00DE0E0B" w:rsidRDefault="000B4AC7" w:rsidP="005E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E0B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55" w:type="dxa"/>
            <w:gridSpan w:val="2"/>
            <w:shd w:val="clear" w:color="auto" w:fill="auto"/>
          </w:tcPr>
          <w:p w:rsidR="000B4AC7" w:rsidRPr="00DE0E0B" w:rsidRDefault="000B4AC7" w:rsidP="005E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0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0B4AC7" w:rsidRPr="00576724" w:rsidRDefault="00EE54D6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0B4AC7" w:rsidRPr="006C63F1" w:rsidRDefault="00EE54D6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  <w:trHeight w:val="985"/>
        </w:trPr>
        <w:tc>
          <w:tcPr>
            <w:tcW w:w="2640" w:type="dxa"/>
            <w:vMerge/>
            <w:shd w:val="clear" w:color="auto" w:fill="auto"/>
          </w:tcPr>
          <w:p w:rsidR="000B4AC7" w:rsidRPr="00DE0E0B" w:rsidRDefault="000B4AC7" w:rsidP="005E1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B4AC7" w:rsidRPr="00DE0E0B" w:rsidRDefault="000B4AC7" w:rsidP="005E1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E0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и сенсорное развития</w:t>
            </w:r>
          </w:p>
        </w:tc>
        <w:tc>
          <w:tcPr>
            <w:tcW w:w="136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4AC7" w:rsidRPr="000C5F9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5EBE" w:rsidRPr="00A70E82" w:rsidTr="00A95C74">
        <w:trPr>
          <w:gridAfter w:val="1"/>
          <w:wAfter w:w="16" w:type="dxa"/>
          <w:trHeight w:val="276"/>
        </w:trPr>
        <w:tc>
          <w:tcPr>
            <w:tcW w:w="2640" w:type="dxa"/>
            <w:vMerge/>
            <w:shd w:val="clear" w:color="auto" w:fill="auto"/>
          </w:tcPr>
          <w:p w:rsidR="00655EBE" w:rsidRPr="00A70E82" w:rsidRDefault="00655EBE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55EBE" w:rsidRPr="00E12F09" w:rsidRDefault="00A678E9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 с материалами и веществами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55EBE" w:rsidRPr="00A70E82" w:rsidRDefault="00A678E9" w:rsidP="00A678E9">
            <w:pPr>
              <w:jc w:val="center"/>
            </w:pPr>
            <w:r>
              <w:t>2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55EBE" w:rsidRPr="00A70E82" w:rsidRDefault="00A678E9" w:rsidP="00A678E9">
            <w:pPr>
              <w:jc w:val="center"/>
            </w:pPr>
            <w:r>
              <w:t>1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655EBE" w:rsidRPr="00A70E82" w:rsidRDefault="00655EBE"/>
        </w:tc>
        <w:tc>
          <w:tcPr>
            <w:tcW w:w="1373" w:type="dxa"/>
            <w:tcBorders>
              <w:top w:val="nil"/>
              <w:bottom w:val="nil"/>
            </w:tcBorders>
            <w:shd w:val="clear" w:color="auto" w:fill="auto"/>
          </w:tcPr>
          <w:p w:rsidR="00655EBE" w:rsidRPr="00A70E82" w:rsidRDefault="00655EBE"/>
        </w:tc>
        <w:tc>
          <w:tcPr>
            <w:tcW w:w="1356" w:type="dxa"/>
            <w:tcBorders>
              <w:top w:val="nil"/>
              <w:bottom w:val="nil"/>
            </w:tcBorders>
            <w:shd w:val="clear" w:color="auto" w:fill="auto"/>
          </w:tcPr>
          <w:p w:rsidR="00655EBE" w:rsidRPr="00A70E82" w:rsidRDefault="00655EBE"/>
        </w:tc>
        <w:tc>
          <w:tcPr>
            <w:tcW w:w="138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5EBE" w:rsidRPr="00A70E82" w:rsidRDefault="00655EBE"/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55" w:type="dxa"/>
            <w:gridSpan w:val="2"/>
            <w:vMerge w:val="restart"/>
            <w:shd w:val="clear" w:color="auto" w:fill="auto"/>
            <w:vAlign w:val="center"/>
          </w:tcPr>
          <w:p w:rsidR="000B4AC7" w:rsidRPr="00BE4E4A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212A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азвитие кругозора и познавательно-исследовательской деятельности в природе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0B4AC7" w:rsidRPr="002151C0" w:rsidRDefault="00EE54D6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EF6C39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A678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02F2B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925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1F6C4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E925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5B400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BE4E4A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 xml:space="preserve">Образовательная деятельность в ходе режимных </w:t>
            </w:r>
            <w:r>
              <w:rPr>
                <w:rFonts w:ascii="Times New Roman" w:hAnsi="Times New Roman"/>
                <w:sz w:val="24"/>
                <w:szCs w:val="24"/>
              </w:rPr>
              <w:t>моментов</w:t>
            </w:r>
          </w:p>
        </w:tc>
        <w:tc>
          <w:tcPr>
            <w:tcW w:w="3555" w:type="dxa"/>
            <w:gridSpan w:val="2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развитие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Pr="004B616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62">
              <w:rPr>
                <w:rFonts w:ascii="Times New Roman" w:hAnsi="Times New Roman"/>
                <w:sz w:val="24"/>
                <w:szCs w:val="24"/>
              </w:rPr>
              <w:t>Коммуникативная деятельность (Развитие речи)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EF6C39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EF6C39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948A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D948A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E607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7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BE4E4A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E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4B616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с взрослыми и совместные игры со сверстниками 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EF6C39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EF6C39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948A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E607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BE4E4A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4B616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162">
              <w:rPr>
                <w:rFonts w:ascii="Times New Roman" w:hAnsi="Times New Roman"/>
                <w:sz w:val="24"/>
                <w:szCs w:val="24"/>
              </w:rPr>
              <w:t>Коммуникативная деятельность (Подготовка детей к обучению грамоте)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BE4E4A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E4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BE4E4A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BE4E4A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Pr="009F6358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 xml:space="preserve">Восприятие художественной литературы и фольклора 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F6358" w:rsidRDefault="00A95C74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E92521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F6358" w:rsidRDefault="00E92521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F635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F6358" w:rsidRDefault="001640BF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F6358" w:rsidRDefault="001640BF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1640BF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F6358" w:rsidRDefault="001640BF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Восприятие смысла музыки, детских песен 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(</w:t>
            </w:r>
            <w:r w:rsidRPr="00A70E8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изобразительной деятельность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1C43D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</w:tr>
      <w:tr w:rsidR="000B4AC7" w:rsidRPr="00A70E82" w:rsidTr="00A95C74">
        <w:trPr>
          <w:gridAfter w:val="1"/>
          <w:wAfter w:w="16" w:type="dxa"/>
          <w:trHeight w:val="510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A95C74">
        <w:trPr>
          <w:gridAfter w:val="1"/>
          <w:wAfter w:w="16" w:type="dxa"/>
          <w:trHeight w:val="713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  (</w:t>
            </w:r>
            <w:r w:rsidRPr="00A70E82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30084" w:rsidRDefault="00E92521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D30084" w:rsidRDefault="00E92521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D30084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B4AC7" w:rsidRPr="00A70E82" w:rsidTr="00A95C74">
        <w:trPr>
          <w:gridAfter w:val="1"/>
          <w:wAfter w:w="16" w:type="dxa"/>
          <w:trHeight w:val="557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 (Физическая культура на свежем воздухе)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30084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30084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D30084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  <w:trHeight w:val="525"/>
        </w:trPr>
        <w:tc>
          <w:tcPr>
            <w:tcW w:w="2640" w:type="dxa"/>
            <w:vMerge w:val="restart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деятельность (активность)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A95C74">
        <w:trPr>
          <w:gridAfter w:val="1"/>
          <w:wAfter w:w="16" w:type="dxa"/>
          <w:trHeight w:val="885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  <w:vAlign w:val="center"/>
          </w:tcPr>
          <w:p w:rsidR="000B4AC7" w:rsidRPr="00CC162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CC1628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  <w:vAlign w:val="center"/>
          </w:tcPr>
          <w:p w:rsidR="000B4AC7" w:rsidRPr="00A70E8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spacing w:val="40"/>
                <w:sz w:val="24"/>
                <w:szCs w:val="24"/>
              </w:rPr>
              <w:t>Художественно – эстетическое направление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vMerge w:val="restart"/>
            <w:shd w:val="clear" w:color="auto" w:fill="auto"/>
          </w:tcPr>
          <w:p w:rsidR="000B4AC7" w:rsidRPr="00D30084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084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Pr="009F6358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 xml:space="preserve">Изобразительная деятельность </w:t>
            </w:r>
          </w:p>
          <w:p w:rsidR="000B4AC7" w:rsidRPr="005B07E2" w:rsidRDefault="000B4AC7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Программа «Цветные ладошки» И.А. Лыкова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5B07E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  <w:trHeight w:val="1474"/>
        </w:trPr>
        <w:tc>
          <w:tcPr>
            <w:tcW w:w="2640" w:type="dxa"/>
            <w:vMerge/>
            <w:shd w:val="clear" w:color="auto" w:fill="auto"/>
          </w:tcPr>
          <w:p w:rsidR="000B4AC7" w:rsidRPr="005B07E2" w:rsidRDefault="000B4AC7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деятельность </w:t>
            </w:r>
            <w:r w:rsidRPr="003825E0">
              <w:rPr>
                <w:rFonts w:ascii="Times New Roman" w:hAnsi="Times New Roman"/>
                <w:sz w:val="24"/>
                <w:szCs w:val="24"/>
              </w:rPr>
              <w:t>Реализация программы «Ладушки»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4AC7" w:rsidRPr="003825E0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Новоскольцева,                         И.М. Каплунова</w:t>
            </w:r>
            <w:r w:rsidRPr="003825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  <w:trHeight w:val="920"/>
        </w:trPr>
        <w:tc>
          <w:tcPr>
            <w:tcW w:w="2640" w:type="dxa"/>
            <w:vMerge/>
            <w:shd w:val="clear" w:color="auto" w:fill="auto"/>
          </w:tcPr>
          <w:p w:rsidR="000B4AC7" w:rsidRPr="005B07E2" w:rsidRDefault="000B4AC7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Pr="00CB7DFB" w:rsidRDefault="000B4AC7" w:rsidP="005E1D2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9C0E1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узыкальная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деятельность «Ритмическая мозаика»                   А.И. Буренина.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3825E0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3825E0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Pr="003825E0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Все виды детской деятельности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методическое пособие </w:t>
            </w:r>
            <w:r w:rsidRPr="003825E0">
              <w:rPr>
                <w:rFonts w:ascii="Times New Roman" w:hAnsi="Times New Roman"/>
                <w:sz w:val="24"/>
                <w:szCs w:val="24"/>
              </w:rPr>
              <w:t xml:space="preserve">«Мы живём на Урале») 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3825E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5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</w:tcPr>
          <w:p w:rsidR="000B4AC7" w:rsidRPr="009F6358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58">
              <w:rPr>
                <w:rFonts w:ascii="Times New Roman" w:hAnsi="Times New Roman"/>
                <w:b/>
                <w:sz w:val="24"/>
                <w:szCs w:val="24"/>
              </w:rPr>
              <w:t xml:space="preserve">Речевое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0B4AC7" w:rsidRPr="00A70E82" w:rsidTr="00A95C74">
        <w:trPr>
          <w:gridAfter w:val="12"/>
          <w:wAfter w:w="11934" w:type="dxa"/>
          <w:trHeight w:val="276"/>
        </w:trPr>
        <w:tc>
          <w:tcPr>
            <w:tcW w:w="2640" w:type="dxa"/>
            <w:vMerge w:val="restart"/>
            <w:shd w:val="clear" w:color="auto" w:fill="auto"/>
          </w:tcPr>
          <w:p w:rsidR="000B4AC7" w:rsidRPr="005B07E2" w:rsidRDefault="000B4AC7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579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270E8" w:rsidRPr="00A70E82" w:rsidTr="00A95C74">
        <w:trPr>
          <w:gridAfter w:val="1"/>
          <w:wAfter w:w="16" w:type="dxa"/>
          <w:trHeight w:val="276"/>
        </w:trPr>
        <w:tc>
          <w:tcPr>
            <w:tcW w:w="2640" w:type="dxa"/>
            <w:vMerge/>
            <w:shd w:val="clear" w:color="auto" w:fill="auto"/>
          </w:tcPr>
          <w:p w:rsidR="001270E8" w:rsidRPr="005B07E2" w:rsidRDefault="001270E8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shd w:val="clear" w:color="auto" w:fill="auto"/>
          </w:tcPr>
          <w:p w:rsidR="001270E8" w:rsidRDefault="001270E8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виды детской деятельности мет.пособие</w:t>
            </w:r>
          </w:p>
          <w:p w:rsidR="001270E8" w:rsidRDefault="001270E8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3DB8">
              <w:rPr>
                <w:rFonts w:ascii="Times New Roman" w:hAnsi="Times New Roman"/>
                <w:sz w:val="24"/>
                <w:szCs w:val="24"/>
              </w:rPr>
              <w:t xml:space="preserve"> «Мы живём на Урале»</w:t>
            </w:r>
          </w:p>
        </w:tc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1270E8" w:rsidRPr="00531579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1270E8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1270E8" w:rsidRPr="00531579" w:rsidRDefault="001270E8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79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</w:p>
          <w:p w:rsidR="001270E8" w:rsidRPr="005B07E2" w:rsidRDefault="001270E8" w:rsidP="005E1D2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1579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образовательная деятельность</w:t>
            </w:r>
            <w:r w:rsidRPr="005B07E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9" w:type="dxa"/>
            <w:vMerge/>
            <w:shd w:val="clear" w:color="auto" w:fill="auto"/>
          </w:tcPr>
          <w:p w:rsidR="001270E8" w:rsidRPr="00EB3DB8" w:rsidRDefault="001270E8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:rsidR="001270E8" w:rsidRPr="005B07E2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1270E8" w:rsidRPr="005B07E2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1270E8" w:rsidRPr="00EB3DB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  <w:shd w:val="clear" w:color="auto" w:fill="auto"/>
            <w:vAlign w:val="center"/>
          </w:tcPr>
          <w:p w:rsidR="001270E8" w:rsidRPr="00EB3DB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Merge/>
            <w:shd w:val="clear" w:color="auto" w:fill="auto"/>
            <w:vAlign w:val="center"/>
          </w:tcPr>
          <w:p w:rsidR="001270E8" w:rsidRPr="00EB3DB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1270E8" w:rsidRPr="00EB3DB8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655EBE">
        <w:trPr>
          <w:gridAfter w:val="1"/>
          <w:wAfter w:w="16" w:type="dxa"/>
        </w:trPr>
        <w:tc>
          <w:tcPr>
            <w:tcW w:w="14558" w:type="dxa"/>
            <w:gridSpan w:val="12"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7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0B4AC7" w:rsidRPr="00A70E82" w:rsidTr="00A95C74">
        <w:trPr>
          <w:gridAfter w:val="1"/>
          <w:wAfter w:w="16" w:type="dxa"/>
        </w:trPr>
        <w:tc>
          <w:tcPr>
            <w:tcW w:w="2640" w:type="dxa"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3549" w:type="dxa"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Методическое пособие «Я, ты, мы» О,Л. Князева, Р.Б. Стёркина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B1702" w:rsidRDefault="001270E8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B1702" w:rsidRDefault="001640BF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B4AC7" w:rsidRPr="00A70E82" w:rsidTr="00655EBE">
        <w:trPr>
          <w:gridAfter w:val="1"/>
          <w:wAfter w:w="16" w:type="dxa"/>
          <w:trHeight w:val="588"/>
        </w:trPr>
        <w:tc>
          <w:tcPr>
            <w:tcW w:w="14558" w:type="dxa"/>
            <w:gridSpan w:val="12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8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  <w:r w:rsidRPr="00AB17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4AC7" w:rsidRPr="00A70E82" w:rsidTr="00A95C74">
        <w:trPr>
          <w:gridAfter w:val="1"/>
          <w:wAfter w:w="16" w:type="dxa"/>
          <w:trHeight w:val="820"/>
        </w:trPr>
        <w:tc>
          <w:tcPr>
            <w:tcW w:w="2640" w:type="dxa"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</w:p>
          <w:p w:rsidR="000B4AC7" w:rsidRDefault="000B4AC7" w:rsidP="005E1D2E">
            <w:pPr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деятельность (ФЭМП) </w:t>
            </w:r>
          </w:p>
          <w:p w:rsidR="000B4AC7" w:rsidRPr="00AB1702" w:rsidRDefault="000B4AC7" w:rsidP="005E1D2E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Метлина </w:t>
            </w:r>
            <w:r w:rsidRPr="00AB1702">
              <w:rPr>
                <w:rFonts w:ascii="Times New Roman" w:hAnsi="Times New Roman"/>
                <w:sz w:val="24"/>
                <w:szCs w:val="24"/>
              </w:rPr>
              <w:t>Л.С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B1702" w:rsidRDefault="000B4AC7" w:rsidP="00164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655EBE">
        <w:trPr>
          <w:gridAfter w:val="1"/>
          <w:wAfter w:w="16" w:type="dxa"/>
          <w:trHeight w:val="195"/>
        </w:trPr>
        <w:tc>
          <w:tcPr>
            <w:tcW w:w="14558" w:type="dxa"/>
            <w:gridSpan w:val="12"/>
            <w:shd w:val="clear" w:color="auto" w:fill="auto"/>
          </w:tcPr>
          <w:p w:rsidR="000B4AC7" w:rsidRPr="004B616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16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0B4AC7" w:rsidRPr="00A70E82" w:rsidTr="00A95C74">
        <w:trPr>
          <w:gridAfter w:val="1"/>
          <w:wAfter w:w="16" w:type="dxa"/>
          <w:trHeight w:val="854"/>
        </w:trPr>
        <w:tc>
          <w:tcPr>
            <w:tcW w:w="2640" w:type="dxa"/>
            <w:vMerge w:val="restart"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</w:p>
          <w:p w:rsidR="000B4AC7" w:rsidRPr="00AB170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702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 активность</w:t>
            </w:r>
          </w:p>
          <w:p w:rsidR="000B4AC7" w:rsidRPr="00AB1702" w:rsidRDefault="000B4AC7" w:rsidP="005E1D2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для малышей» С.Я. Лайзане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70E82" w:rsidTr="00A95C74">
        <w:trPr>
          <w:gridAfter w:val="1"/>
          <w:wAfter w:w="16" w:type="dxa"/>
          <w:trHeight w:val="234"/>
        </w:trPr>
        <w:tc>
          <w:tcPr>
            <w:tcW w:w="2640" w:type="dxa"/>
            <w:vMerge/>
            <w:shd w:val="clear" w:color="auto" w:fill="auto"/>
          </w:tcPr>
          <w:p w:rsidR="000B4AC7" w:rsidRPr="00AB170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0B4AC7" w:rsidRDefault="000B4AC7" w:rsidP="005E1D2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Бассейн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Default="000B4AC7" w:rsidP="005E1D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AB170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B4AC7" w:rsidRPr="00A70E82" w:rsidTr="00A95C74">
        <w:trPr>
          <w:gridAfter w:val="12"/>
          <w:wAfter w:w="11934" w:type="dxa"/>
          <w:trHeight w:val="276"/>
        </w:trPr>
        <w:tc>
          <w:tcPr>
            <w:tcW w:w="2640" w:type="dxa"/>
            <w:vMerge/>
            <w:shd w:val="clear" w:color="auto" w:fill="auto"/>
          </w:tcPr>
          <w:p w:rsidR="000B4AC7" w:rsidRPr="00A70E8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AC7" w:rsidRPr="00A11D15" w:rsidTr="00A95C74">
        <w:trPr>
          <w:gridAfter w:val="1"/>
          <w:wAfter w:w="16" w:type="dxa"/>
        </w:trPr>
        <w:tc>
          <w:tcPr>
            <w:tcW w:w="6189" w:type="dxa"/>
            <w:gridSpan w:val="2"/>
            <w:shd w:val="clear" w:color="auto" w:fill="auto"/>
          </w:tcPr>
          <w:p w:rsidR="000B4AC7" w:rsidRPr="00D75B62" w:rsidRDefault="000B4AC7" w:rsidP="005E1D2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</w:rPr>
            </w:pPr>
            <w:r w:rsidRPr="00D75B62">
              <w:rPr>
                <w:rFonts w:ascii="Times New Roman" w:hAnsi="Times New Roman"/>
                <w:sz w:val="24"/>
                <w:szCs w:val="24"/>
              </w:rPr>
              <w:t xml:space="preserve">Количество видов образовательной деятельности 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D02F2B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D02F2B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F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D948A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48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1F6C45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C4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5B4000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4B616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162">
              <w:rPr>
                <w:rFonts w:ascii="Times New Roman" w:hAnsi="Times New Roman"/>
                <w:sz w:val="24"/>
                <w:szCs w:val="24"/>
              </w:rPr>
              <w:t>1</w:t>
            </w:r>
            <w:r w:rsidR="001270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4AC7" w:rsidRPr="00A11D15" w:rsidTr="00A95C74">
        <w:trPr>
          <w:gridAfter w:val="1"/>
          <w:wAfter w:w="16" w:type="dxa"/>
        </w:trPr>
        <w:tc>
          <w:tcPr>
            <w:tcW w:w="6189" w:type="dxa"/>
            <w:gridSpan w:val="2"/>
            <w:shd w:val="clear" w:color="auto" w:fill="auto"/>
          </w:tcPr>
          <w:p w:rsidR="000B4AC7" w:rsidRPr="009D16C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Количество видов образовательной деятельности по СанПиН 2.4.1.3049-13 п.11.10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4AC7" w:rsidRPr="009D16C2" w:rsidTr="00A95C74">
        <w:trPr>
          <w:gridAfter w:val="1"/>
          <w:wAfter w:w="16" w:type="dxa"/>
        </w:trPr>
        <w:tc>
          <w:tcPr>
            <w:tcW w:w="6189" w:type="dxa"/>
            <w:gridSpan w:val="2"/>
            <w:shd w:val="clear" w:color="auto" w:fill="auto"/>
          </w:tcPr>
          <w:p w:rsidR="000B4AC7" w:rsidRPr="009D16C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Продолжительность непрерывной непосредственно образовательной деятельности СанПиН 2.4.1.3049-13 п.11.10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8-10 мин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8-10 мин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Не более 15 мин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Не более 20мин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Не более 25мин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не более 30 мин</w:t>
            </w:r>
          </w:p>
        </w:tc>
      </w:tr>
      <w:tr w:rsidR="000B4AC7" w:rsidRPr="00A70E82" w:rsidTr="00A95C74">
        <w:tc>
          <w:tcPr>
            <w:tcW w:w="6189" w:type="dxa"/>
            <w:gridSpan w:val="2"/>
            <w:shd w:val="clear" w:color="auto" w:fill="auto"/>
          </w:tcPr>
          <w:p w:rsidR="000B4AC7" w:rsidRPr="009D16C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Максимально допустимый объем образовательной нагрузки в неделю (в соответствии с СанПиН 2.4.1.3049-13 п.11.10)</w:t>
            </w:r>
          </w:p>
        </w:tc>
        <w:tc>
          <w:tcPr>
            <w:tcW w:w="1369" w:type="dxa"/>
            <w:gridSpan w:val="3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100 мин</w:t>
            </w: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100 мин</w:t>
            </w: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150 мин</w:t>
            </w:r>
          </w:p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200 мин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9D16C2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0B4AC7" w:rsidRPr="009D16C2" w:rsidRDefault="000B4AC7" w:rsidP="005E1D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C2">
              <w:rPr>
                <w:rFonts w:ascii="Times New Roman" w:hAnsi="Times New Roman"/>
                <w:sz w:val="24"/>
                <w:szCs w:val="24"/>
              </w:rPr>
              <w:t>600 мин</w:t>
            </w:r>
          </w:p>
        </w:tc>
      </w:tr>
    </w:tbl>
    <w:p w:rsidR="00A95C74" w:rsidRPr="00AC492B" w:rsidRDefault="00A95C74" w:rsidP="00A95C74">
      <w:pPr>
        <w:spacing w:after="0" w:line="240" w:lineRule="auto"/>
        <w:rPr>
          <w:rFonts w:ascii="Times New Roman" w:hAnsi="Times New Roman"/>
          <w:sz w:val="24"/>
          <w:szCs w:val="24"/>
        </w:rPr>
        <w:sectPr w:rsidR="00A95C74" w:rsidRPr="00AC492B" w:rsidSect="00A95C74">
          <w:pgSz w:w="16838" w:h="11906" w:orient="landscape"/>
          <w:pgMar w:top="567" w:right="1134" w:bottom="567" w:left="1701" w:header="709" w:footer="709" w:gutter="0"/>
          <w:cols w:space="708"/>
          <w:docGrid w:linePitch="360"/>
        </w:sectPr>
      </w:pPr>
      <w:r w:rsidRPr="00DD1745">
        <w:rPr>
          <w:rFonts w:ascii="Times New Roman" w:hAnsi="Times New Roman"/>
          <w:sz w:val="24"/>
          <w:szCs w:val="24"/>
        </w:rPr>
        <w:t>*-реализация этих видов</w:t>
      </w:r>
      <w:r w:rsidRPr="00A11D15">
        <w:rPr>
          <w:rFonts w:ascii="Times New Roman" w:hAnsi="Times New Roman"/>
          <w:sz w:val="24"/>
          <w:szCs w:val="24"/>
        </w:rPr>
        <w:t xml:space="preserve"> </w:t>
      </w:r>
      <w:r w:rsidRPr="00A70E82">
        <w:rPr>
          <w:rFonts w:ascii="Times New Roman" w:hAnsi="Times New Roman"/>
          <w:sz w:val="24"/>
          <w:szCs w:val="24"/>
        </w:rPr>
        <w:t>СанПиН 2.4.1.3049-13 п.11.10</w:t>
      </w:r>
      <w:r w:rsidRPr="00DD1745">
        <w:rPr>
          <w:rFonts w:ascii="Times New Roman" w:hAnsi="Times New Roman"/>
          <w:sz w:val="24"/>
          <w:szCs w:val="24"/>
        </w:rPr>
        <w:t xml:space="preserve"> </w:t>
      </w:r>
      <w:r w:rsidRPr="00A70E82">
        <w:rPr>
          <w:rFonts w:ascii="Times New Roman" w:hAnsi="Times New Roman"/>
          <w:sz w:val="24"/>
          <w:szCs w:val="24"/>
        </w:rPr>
        <w:t>СанПиН 2.4.1.3049-13 п.11.10</w:t>
      </w:r>
      <w:r w:rsidRPr="00DD1745">
        <w:rPr>
          <w:rFonts w:ascii="Times New Roman" w:hAnsi="Times New Roman"/>
          <w:sz w:val="24"/>
          <w:szCs w:val="24"/>
        </w:rPr>
        <w:t>деятельности осуществляется в ходе режимных моментов интеграции с другими видами деятельнос</w:t>
      </w:r>
      <w:r>
        <w:rPr>
          <w:rFonts w:ascii="Times New Roman" w:hAnsi="Times New Roman"/>
          <w:sz w:val="24"/>
          <w:szCs w:val="24"/>
        </w:rPr>
        <w:t>ти.</w:t>
      </w:r>
    </w:p>
    <w:p w:rsidR="006B47B5" w:rsidRDefault="006B47B5" w:rsidP="00A95C74"/>
    <w:sectPr w:rsidR="006B47B5" w:rsidSect="006B47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75" w:rsidRDefault="004D0375">
      <w:pPr>
        <w:spacing w:after="0" w:line="240" w:lineRule="auto"/>
      </w:pPr>
      <w:r>
        <w:separator/>
      </w:r>
    </w:p>
  </w:endnote>
  <w:endnote w:type="continuationSeparator" w:id="1">
    <w:p w:rsidR="004D0375" w:rsidRDefault="004D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3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70E8" w:rsidRPr="004E072A" w:rsidRDefault="00F146CA">
        <w:pPr>
          <w:pStyle w:val="a6"/>
          <w:jc w:val="right"/>
          <w:rPr>
            <w:rFonts w:ascii="Times New Roman" w:hAnsi="Times New Roman" w:cs="Times New Roman"/>
          </w:rPr>
        </w:pPr>
        <w:r w:rsidRPr="004E072A">
          <w:rPr>
            <w:rFonts w:ascii="Times New Roman" w:hAnsi="Times New Roman" w:cs="Times New Roman"/>
          </w:rPr>
          <w:fldChar w:fldCharType="begin"/>
        </w:r>
        <w:r w:rsidR="001270E8" w:rsidRPr="004E072A">
          <w:rPr>
            <w:rFonts w:ascii="Times New Roman" w:hAnsi="Times New Roman" w:cs="Times New Roman"/>
          </w:rPr>
          <w:instrText>PAGE   \* MERGEFORMAT</w:instrText>
        </w:r>
        <w:r w:rsidRPr="004E072A">
          <w:rPr>
            <w:rFonts w:ascii="Times New Roman" w:hAnsi="Times New Roman" w:cs="Times New Roman"/>
          </w:rPr>
          <w:fldChar w:fldCharType="separate"/>
        </w:r>
        <w:r w:rsidR="00DE4331">
          <w:rPr>
            <w:rFonts w:ascii="Times New Roman" w:hAnsi="Times New Roman" w:cs="Times New Roman"/>
            <w:noProof/>
          </w:rPr>
          <w:t>2</w:t>
        </w:r>
        <w:r w:rsidRPr="004E072A">
          <w:rPr>
            <w:rFonts w:ascii="Times New Roman" w:hAnsi="Times New Roman" w:cs="Times New Roman"/>
          </w:rPr>
          <w:fldChar w:fldCharType="end"/>
        </w:r>
      </w:p>
    </w:sdtContent>
  </w:sdt>
  <w:p w:rsidR="001270E8" w:rsidRDefault="001270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E8" w:rsidRDefault="001270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75" w:rsidRDefault="004D0375">
      <w:pPr>
        <w:spacing w:after="0" w:line="240" w:lineRule="auto"/>
      </w:pPr>
      <w:r>
        <w:separator/>
      </w:r>
    </w:p>
  </w:footnote>
  <w:footnote w:type="continuationSeparator" w:id="1">
    <w:p w:rsidR="004D0375" w:rsidRDefault="004D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99"/>
    <w:multiLevelType w:val="hybridMultilevel"/>
    <w:tmpl w:val="46803316"/>
    <w:lvl w:ilvl="0" w:tplc="508A4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2705CF"/>
    <w:multiLevelType w:val="hybridMultilevel"/>
    <w:tmpl w:val="E9D42306"/>
    <w:lvl w:ilvl="0" w:tplc="8D3E182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D4CED"/>
    <w:multiLevelType w:val="multilevel"/>
    <w:tmpl w:val="B99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A2ABB"/>
    <w:multiLevelType w:val="hybridMultilevel"/>
    <w:tmpl w:val="07FC8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70445"/>
    <w:multiLevelType w:val="hybridMultilevel"/>
    <w:tmpl w:val="CEF6437E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CE70886"/>
    <w:multiLevelType w:val="hybridMultilevel"/>
    <w:tmpl w:val="7DDCC9E2"/>
    <w:lvl w:ilvl="0" w:tplc="8D3E1824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A80401"/>
    <w:multiLevelType w:val="hybridMultilevel"/>
    <w:tmpl w:val="87C6337C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13922F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2A4B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46948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0D7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B47B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CA09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FA18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EC86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FF14840"/>
    <w:multiLevelType w:val="hybridMultilevel"/>
    <w:tmpl w:val="22904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75E17"/>
    <w:multiLevelType w:val="hybridMultilevel"/>
    <w:tmpl w:val="DC16F556"/>
    <w:lvl w:ilvl="0" w:tplc="8D3E18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6077B"/>
    <w:multiLevelType w:val="hybridMultilevel"/>
    <w:tmpl w:val="4A4CC214"/>
    <w:lvl w:ilvl="0" w:tplc="2DC2C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E49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2DD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02CD9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8E4A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4AB8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C79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EE7DF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9A0E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B5"/>
    <w:rsid w:val="00001869"/>
    <w:rsid w:val="00056530"/>
    <w:rsid w:val="000A2D70"/>
    <w:rsid w:val="000B4AC7"/>
    <w:rsid w:val="000F0D6E"/>
    <w:rsid w:val="001270E8"/>
    <w:rsid w:val="00151871"/>
    <w:rsid w:val="00160957"/>
    <w:rsid w:val="001640BF"/>
    <w:rsid w:val="001A0405"/>
    <w:rsid w:val="001A124D"/>
    <w:rsid w:val="001D3014"/>
    <w:rsid w:val="001E3554"/>
    <w:rsid w:val="002F381F"/>
    <w:rsid w:val="0037025C"/>
    <w:rsid w:val="003C5F56"/>
    <w:rsid w:val="004A39ED"/>
    <w:rsid w:val="004D0375"/>
    <w:rsid w:val="004E072A"/>
    <w:rsid w:val="004E4B50"/>
    <w:rsid w:val="005C6C13"/>
    <w:rsid w:val="005E1D2E"/>
    <w:rsid w:val="0061431E"/>
    <w:rsid w:val="0064354E"/>
    <w:rsid w:val="00655EBE"/>
    <w:rsid w:val="00676788"/>
    <w:rsid w:val="006A4D21"/>
    <w:rsid w:val="006B47B5"/>
    <w:rsid w:val="007514AA"/>
    <w:rsid w:val="007D7735"/>
    <w:rsid w:val="007E0019"/>
    <w:rsid w:val="007E4D4D"/>
    <w:rsid w:val="00857B1B"/>
    <w:rsid w:val="0086001C"/>
    <w:rsid w:val="008B1447"/>
    <w:rsid w:val="008C2661"/>
    <w:rsid w:val="009E3FE8"/>
    <w:rsid w:val="00A2641F"/>
    <w:rsid w:val="00A46F3D"/>
    <w:rsid w:val="00A678E9"/>
    <w:rsid w:val="00A80423"/>
    <w:rsid w:val="00A95C74"/>
    <w:rsid w:val="00AC1F6E"/>
    <w:rsid w:val="00AE3D00"/>
    <w:rsid w:val="00BC087C"/>
    <w:rsid w:val="00D059B8"/>
    <w:rsid w:val="00D243BE"/>
    <w:rsid w:val="00DA16C4"/>
    <w:rsid w:val="00DE0E0B"/>
    <w:rsid w:val="00DE4331"/>
    <w:rsid w:val="00E329D7"/>
    <w:rsid w:val="00E774AC"/>
    <w:rsid w:val="00E92521"/>
    <w:rsid w:val="00E94980"/>
    <w:rsid w:val="00EE54D6"/>
    <w:rsid w:val="00F146CA"/>
    <w:rsid w:val="00F2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1F"/>
  </w:style>
  <w:style w:type="paragraph" w:styleId="2">
    <w:name w:val="heading 2"/>
    <w:basedOn w:val="a"/>
    <w:link w:val="20"/>
    <w:uiPriority w:val="9"/>
    <w:qFormat/>
    <w:rsid w:val="007E00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2A"/>
  </w:style>
  <w:style w:type="paragraph" w:styleId="a6">
    <w:name w:val="footer"/>
    <w:basedOn w:val="a"/>
    <w:link w:val="a7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2A"/>
  </w:style>
  <w:style w:type="paragraph" w:styleId="a8">
    <w:name w:val="Balloon Text"/>
    <w:basedOn w:val="a"/>
    <w:link w:val="a9"/>
    <w:uiPriority w:val="99"/>
    <w:semiHidden/>
    <w:unhideWhenUsed/>
    <w:rsid w:val="007E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E00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E0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2">
    <w:name w:val="h2"/>
    <w:basedOn w:val="a0"/>
    <w:rsid w:val="007E0019"/>
  </w:style>
  <w:style w:type="paragraph" w:styleId="ab">
    <w:name w:val="Normal (Web)"/>
    <w:basedOn w:val="a"/>
    <w:uiPriority w:val="99"/>
    <w:semiHidden/>
    <w:unhideWhenUsed/>
    <w:rsid w:val="007E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019"/>
  </w:style>
  <w:style w:type="character" w:styleId="ac">
    <w:name w:val="Hyperlink"/>
    <w:basedOn w:val="a0"/>
    <w:uiPriority w:val="99"/>
    <w:semiHidden/>
    <w:unhideWhenUsed/>
    <w:rsid w:val="007E0019"/>
    <w:rPr>
      <w:color w:val="0000FF"/>
      <w:u w:val="single"/>
    </w:rPr>
  </w:style>
  <w:style w:type="paragraph" w:styleId="ad">
    <w:name w:val="No Spacing"/>
    <w:uiPriority w:val="1"/>
    <w:qFormat/>
    <w:rsid w:val="007D7735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line number"/>
    <w:basedOn w:val="a0"/>
    <w:uiPriority w:val="99"/>
    <w:semiHidden/>
    <w:unhideWhenUsed/>
    <w:rsid w:val="0061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4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72A"/>
  </w:style>
  <w:style w:type="paragraph" w:styleId="a6">
    <w:name w:val="footer"/>
    <w:basedOn w:val="a"/>
    <w:link w:val="a7"/>
    <w:uiPriority w:val="99"/>
    <w:unhideWhenUsed/>
    <w:rsid w:val="004E0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72A"/>
  </w:style>
  <w:style w:type="paragraph" w:styleId="a8">
    <w:name w:val="Balloon Text"/>
    <w:basedOn w:val="a"/>
    <w:link w:val="a9"/>
    <w:uiPriority w:val="99"/>
    <w:semiHidden/>
    <w:unhideWhenUsed/>
    <w:rsid w:val="007E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4D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4199-D7AC-4E03-B108-F7BAF47B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Дмитрий Каленюк</cp:lastModifiedBy>
  <cp:revision>10</cp:revision>
  <cp:lastPrinted>2016-09-13T04:28:00Z</cp:lastPrinted>
  <dcterms:created xsi:type="dcterms:W3CDTF">2016-09-04T12:33:00Z</dcterms:created>
  <dcterms:modified xsi:type="dcterms:W3CDTF">2016-09-14T05:06:00Z</dcterms:modified>
</cp:coreProperties>
</file>