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6" w:rsidRDefault="00B059EF" w:rsidP="004B0D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  <w:r w:rsidRPr="004B0D5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Публичный доклад </w:t>
      </w:r>
    </w:p>
    <w:p w:rsidR="005E5D89" w:rsidRDefault="00B059EF" w:rsidP="004B0D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5E5D89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о деятельности Муниципального  бюджетного дошкольного образовательного учреждения </w:t>
      </w:r>
      <w:proofErr w:type="spellStart"/>
      <w:r w:rsidRPr="005E5D89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Новолялинского</w:t>
      </w:r>
      <w:proofErr w:type="spellEnd"/>
      <w:r w:rsidRPr="005E5D89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городского округа</w:t>
      </w:r>
      <w:r w:rsidRPr="004B0D5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</w:t>
      </w:r>
      <w:r w:rsidRPr="005E5D89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«Детский сад № 15 «Березка»</w:t>
      </w:r>
      <w:r w:rsidRPr="004B0D5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</w:p>
    <w:p w:rsidR="005E5D89" w:rsidRDefault="005E5D89" w:rsidP="004B0D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161908"/>
          <w:sz w:val="28"/>
          <w:szCs w:val="28"/>
        </w:rPr>
      </w:pPr>
    </w:p>
    <w:p w:rsidR="004B0D56" w:rsidRPr="005E5D89" w:rsidRDefault="005E5D89" w:rsidP="004B0D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61908"/>
          <w:sz w:val="28"/>
          <w:szCs w:val="28"/>
        </w:rPr>
        <w:t>за 2014-2015</w:t>
      </w:r>
      <w:r w:rsidRPr="005E5D89">
        <w:rPr>
          <w:rFonts w:ascii="Times New Roman" w:eastAsia="Times New Roman" w:hAnsi="Times New Roman" w:cs="Times New Roman"/>
          <w:b/>
          <w:bCs/>
          <w:i/>
          <w:color w:val="161908"/>
          <w:sz w:val="28"/>
          <w:szCs w:val="28"/>
        </w:rPr>
        <w:t xml:space="preserve"> учебный год</w:t>
      </w:r>
    </w:p>
    <w:p w:rsidR="004B0D56" w:rsidRPr="004B0D56" w:rsidRDefault="004B0D56" w:rsidP="00B059E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61908"/>
          <w:sz w:val="24"/>
          <w:szCs w:val="24"/>
        </w:rPr>
      </w:pPr>
    </w:p>
    <w:tbl>
      <w:tblPr>
        <w:tblStyle w:val="a3"/>
        <w:tblW w:w="9747" w:type="dxa"/>
        <w:tblInd w:w="-318" w:type="dxa"/>
        <w:tblLook w:val="04A0"/>
      </w:tblPr>
      <w:tblGrid>
        <w:gridCol w:w="2411"/>
        <w:gridCol w:w="7336"/>
      </w:tblGrid>
      <w:tr w:rsidR="00B059EF" w:rsidRPr="004B0D56" w:rsidTr="00B059EF">
        <w:tc>
          <w:tcPr>
            <w:tcW w:w="2411" w:type="dxa"/>
          </w:tcPr>
          <w:p w:rsidR="00B059EF" w:rsidRPr="004B0D56" w:rsidRDefault="00BE0559" w:rsidP="00B059EF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 xml:space="preserve">         </w:t>
            </w:r>
            <w:r w:rsidR="00B059EF"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Название раздела</w:t>
            </w:r>
          </w:p>
        </w:tc>
        <w:tc>
          <w:tcPr>
            <w:tcW w:w="7336" w:type="dxa"/>
          </w:tcPr>
          <w:p w:rsidR="00B059EF" w:rsidRPr="004B0D56" w:rsidRDefault="00B059EF" w:rsidP="00B05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059EF" w:rsidRPr="004B0D56" w:rsidTr="00B059EF">
        <w:tc>
          <w:tcPr>
            <w:tcW w:w="2411" w:type="dxa"/>
          </w:tcPr>
          <w:p w:rsidR="00B059EF" w:rsidRPr="004B0D56" w:rsidRDefault="00B0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59" w:rsidRPr="004B0D56" w:rsidRDefault="00BE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59" w:rsidRPr="004B0D56" w:rsidRDefault="00BE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59" w:rsidRPr="005E5D89" w:rsidRDefault="005E5D89" w:rsidP="005E5D89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5E5D89">
              <w:rPr>
                <w:rStyle w:val="a8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Общая характеристика учреждения   </w:t>
            </w:r>
          </w:p>
          <w:p w:rsidR="00BE0559" w:rsidRPr="004B0D56" w:rsidRDefault="00BE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Тип: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дошкольное образовательное учреждение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Вид: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детский сад, реализующий основную общеобразовательную программу дошкольного образования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Статус: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бюджетное  учреждение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Лицензия на образовательную деятельность: 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Серия 66Л01, № 0003231, регистрационный номер 16093 от 29.052012г.;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proofErr w:type="gramStart"/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Место нахождение: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 624420 Свердловская область,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Новолялинский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район,  п. Лобва, ул. Бажова, д. 21.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Телефон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8 (834388) 3-24-33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624420 Свердловская область,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Новолялинский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район,  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п. Лобва, ул. Кузнецова, д. 20. 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Режим работы: 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Пятидневная рабочая неделя с 07.00 до 17.30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Выходные: суббота, воскресенье, праздничные дни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Время пребывания детей: 10.5 - часовое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Структура: </w:t>
            </w: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14групп с фактическим числом воспитанников на конец учебного года- 275.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Из них: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Вторая группа детей раннего возраста «А» (1-2 г) - 25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Вторая группа детей раннего возраста «Б» (1-2 г) - 24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1младшая группа «А»(2-3 г) - 24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1младшая группа «Б» (2-3 г) - 23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 младшая группа  «А» (3-4 г) - 22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 младшая группа  «Б»(3-4 г) - 22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Средняя группа «А» (4-5л) - 21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Средняя группа «Б» (4-5л) - 23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Старшая группа  «А» (5-6л) - 15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Старшая группа  «Б»(5-6л) - 18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Старшая группа  «В»(5-6л) - 16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Подготовительная «А» (6-7л) -19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Подготовительная «Б» (6-7л) -  20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Подготовительная «В» (6-7л) – 22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ВСЕГО: 245 детей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Структура управления: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  <w:t>Заведующий: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Рейзенгауер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Светлана Анатольевна, стаж управленческой деятельности -  11 лет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  <w:t>Старший воспитатель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: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Сагитова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Светлана Серафимовна – первая квалификационная категория, стаж педагогической работы -  30 лет,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  <w:t>Воспитатели: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32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  <w:t>Музыкальный руководитель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- 2 ставки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  <w:t>Инструктор по физической культуре 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– 2 ставки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  <w:lastRenderedPageBreak/>
              <w:t>Педагог-психолог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– 1 ставка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Формы самоуправления: общее собрание трудового коллектива, Педагогический совет, родительский комитет, Управляющий совет ДОУ</w:t>
            </w:r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Адрес электронной почты: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</w:t>
            </w:r>
            <w:hyperlink r:id="rId6" w:history="1">
              <w:r w:rsidRPr="004B0D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Pr="004B0D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4B0D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4B0D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15@mail.ru</w:t>
              </w:r>
            </w:hyperlink>
          </w:p>
          <w:p w:rsidR="00B059EF" w:rsidRPr="004B0D56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Адрес сайта ДОУ: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</w:t>
            </w:r>
            <w:r w:rsidRPr="004B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://15</w:t>
            </w:r>
            <w:proofErr w:type="spellStart"/>
            <w:r w:rsidRPr="004B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proofErr w:type="spellEnd"/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059EF" w:rsidRPr="004B0D56" w:rsidRDefault="00B059EF" w:rsidP="00B05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МБДОУ “Детский сад № 15 “Берёзка” согласно Уставу принимаются дети с 2 месяцев до 7 (семи) лет. Поступление детей в детский сад осуществляется  по направлению</w:t>
            </w:r>
          </w:p>
          <w:p w:rsidR="00B059EF" w:rsidRPr="004B0D56" w:rsidRDefault="00B059EF" w:rsidP="00B05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Прием в ДОУ  № 15 детей производится при предъявлении следующих документов:</w:t>
            </w:r>
          </w:p>
          <w:p w:rsidR="00B059EF" w:rsidRPr="004B0D56" w:rsidRDefault="00B059EF" w:rsidP="00B059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D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    заявления родителя (законного представителя) ребенка;</w:t>
            </w:r>
          </w:p>
          <w:p w:rsidR="00B059EF" w:rsidRPr="004B0D56" w:rsidRDefault="00B059EF" w:rsidP="00B059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D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    удостоверения личности одного из родителей (законных представителей) ребенка;</w:t>
            </w:r>
          </w:p>
          <w:p w:rsidR="00B059EF" w:rsidRPr="004B0D56" w:rsidRDefault="00B059EF" w:rsidP="00B059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D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     копии свидетельства о рождении ребенка;</w:t>
            </w:r>
          </w:p>
          <w:p w:rsidR="00B059EF" w:rsidRPr="004B0D56" w:rsidRDefault="00B059EF" w:rsidP="00B059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D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     медицинской карты ребенка;</w:t>
            </w:r>
          </w:p>
          <w:p w:rsidR="00B059EF" w:rsidRPr="004B0D56" w:rsidRDefault="00B059EF" w:rsidP="00B059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D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Зачисление ребенка в группу осуществляется в соответствии с возрастом </w:t>
            </w:r>
            <w:r w:rsidRPr="004B0D56">
              <w:rPr>
                <w:rFonts w:ascii="Times New Roman" w:hAnsi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на первое сентября текущего года.</w:t>
            </w:r>
          </w:p>
          <w:p w:rsidR="00B059EF" w:rsidRPr="004B0D56" w:rsidRDefault="00B059EF" w:rsidP="00B0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Продолжительность и сроки пребывания на каждом этапе обучения (в группе) определяются возрастом ребенка, состоянием его здоровья и характером группы, в которой он находится, и составляют, как правило, 10 месяцев</w:t>
            </w:r>
          </w:p>
        </w:tc>
      </w:tr>
      <w:tr w:rsidR="00B059EF" w:rsidRPr="004B0D56" w:rsidTr="00B059EF">
        <w:tc>
          <w:tcPr>
            <w:tcW w:w="2411" w:type="dxa"/>
          </w:tcPr>
          <w:p w:rsidR="00B059EF" w:rsidRPr="005E5D89" w:rsidRDefault="00B059EF" w:rsidP="00B059E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5E5D89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lastRenderedPageBreak/>
              <w:t>2.Особенности образовательного процесса</w:t>
            </w:r>
          </w:p>
          <w:p w:rsidR="00B059EF" w:rsidRPr="004B0D56" w:rsidRDefault="00B0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Воспитательно-образовательная деятельность ДОУ строится в соответствии с  Основной общеобразовательной  программой муниципального бюджетного  дошкольного образовательного учреждения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Новолялинского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«Детский сад № 15 «Берёзка» (далее – МБДОУ НГО «Детский сад № 15 «Берёзка»), обеспечивающей  разностороннее развитие детей в возрасте от  2 месяцев  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      </w:r>
            <w:proofErr w:type="gramEnd"/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В соответствии с реализуемой основной общеобразовательной программой МДОУ,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Внесены существенные изменения в учебный план в соответствии с требованиями ФГОС. Воспитательно-образовательные задачи решались в ходе всех видов органи</w:t>
            </w:r>
            <w:r w:rsidRPr="004B0D56">
              <w:rPr>
                <w:color w:val="373737"/>
              </w:rPr>
              <w:softHyphen/>
              <w:t>зованной образовательной деятельности. В этом году наш детский сад продолжил работу в инновационном ре</w:t>
            </w:r>
            <w:r w:rsidRPr="004B0D56">
              <w:rPr>
                <w:color w:val="373737"/>
              </w:rPr>
              <w:softHyphen/>
              <w:t>жиме</w:t>
            </w:r>
          </w:p>
          <w:p w:rsidR="004B0D56" w:rsidRPr="004B0D56" w:rsidRDefault="004B0D56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D56" w:rsidRPr="004B0D56" w:rsidRDefault="004B0D56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общеобразовательная программа   МБДОУ НГО «Детский сад № 15 «Берёзка»  разработана на основе примерной основной общеобразовательной программы дошкольного образования «От рождения до школы» под ред. Н.Е.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9EF" w:rsidRPr="004B0D56" w:rsidRDefault="00B059EF" w:rsidP="00B059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 Основными з</w:t>
            </w:r>
            <w:r w:rsidRPr="004B0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адачами деятельности ДОУ по реализации основной общеобразовательной программы дошкольного образования, являются</w:t>
            </w:r>
            <w:r w:rsidRPr="004B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 </w:t>
            </w:r>
          </w:p>
          <w:p w:rsidR="00B059EF" w:rsidRPr="004B0D56" w:rsidRDefault="00B059EF" w:rsidP="00B05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 Создание и адаптация  системы  управления реализацией Образовательной программы.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 Разработка системы мониторинга по выполнению задач по содержанию и организации образовательного процесса в детском саду.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 Активизация непрерывной  системы деятельности как основы целостного и разностороннего развития неповторимой индивидуальности каждого ребёнка в едином пространстве семьи и ДОУ.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 Формирование  здоровья детей.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      Создание условий, максимально обеспечивающих развитие и саморазвитие детей, развитие творческого потенциала детей на основе формирования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психоэмоционального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благополучия.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В соответствии с реализуемой основной общеобразовательной программой МДОУ,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 xml:space="preserve">Внесены существенные изменения в учебный план в соответствии с требованиями ФГОС </w:t>
            </w:r>
            <w:proofErr w:type="gramStart"/>
            <w:r w:rsidRPr="004B0D56">
              <w:rPr>
                <w:color w:val="373737"/>
              </w:rPr>
              <w:t>ДО</w:t>
            </w:r>
            <w:proofErr w:type="gramEnd"/>
            <w:r w:rsidRPr="004B0D56">
              <w:rPr>
                <w:color w:val="373737"/>
              </w:rPr>
              <w:t>. Воспитательно-образовательные задачи решались в ходе всех видов органи</w:t>
            </w:r>
            <w:r w:rsidRPr="004B0D56">
              <w:rPr>
                <w:color w:val="373737"/>
              </w:rPr>
              <w:softHyphen/>
              <w:t>зованной образовательной деятельности. В этом году наш детский сад продолжил работу в инновационном ре</w:t>
            </w:r>
            <w:r w:rsidRPr="004B0D56">
              <w:rPr>
                <w:color w:val="373737"/>
              </w:rPr>
              <w:softHyphen/>
              <w:t xml:space="preserve">жиме. </w:t>
            </w:r>
            <w:r w:rsidRPr="004B0D56">
              <w:rPr>
                <w:color w:val="373737"/>
                <w:shd w:val="clear" w:color="auto" w:fill="FFFFFF"/>
              </w:rPr>
              <w:t>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приоритетными направлениями деятельности ДОУ являются: физическое, познавательное, речевое, социально-коммуникативное и художественно-эстетическое  развитие.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Основу организации образовательного процесса в детском саду составляет комплексно-тематический принцип с ведущей игровой деятельностью. Решение программных образовательных задач осуществляется в разных формах совместной деятельности взрослых и детей, в процессе проведения режимных моментов, прогулки, в самостоятельной и организованной образовательной деятельности детей. В процессе  деятельности решаются задачи образовательных областей, согласно ФГОС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«Физическое развитие»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 ДОУ активно способствует гармоничному физическому развитию, и стремиться сформировать у детей интерес и ценностное отношение к занятиям физической культурой. Для реализации образовательной области в детском саду функционирует физкультурный зал, который оборудован традиционным и нетрадиционным физкультурным оборудованием. Инструктор по физической культуре организованную образовательную деятельность проводит методически грамотно, в тесном контакте с воспитателями. В структуру включаются упражнения по коррекции осанки, укреплению свода стопы.  Разработаны и внедрены в практику схемы физкультурно-оздоровительной работы по месяцам и сезонам года с учетом состояния здоровья детей, сюжетные комплексы для утренней зарядки. Также для реализации данной образовательной области используются следующие организованные формы двигательной деятельности детей: утренняя гимнастика, физкультурные досуги и праздники, физкультминутки, спортивные игры и упражнения.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ДОУ регулярно анализируется динамика физической подготовленности детей, данные доводятся до сведения родителей, в том числе в процессе индивидуального общения.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саду созданы необходимые условия для охраны и укрепления здоровья детей, формирования у них основ культуры здоровья. В медицинском блоке имеется изолятор, процедурный кабинет, комната для осмотра и антропометрии детей. Вся медицинская документация ведется в соответствии с требованиями, аккуратно, грамотно.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групповых комнатах выделены пространства для самостоятельной двигательной деятельности детей, оснащенные необходимым оборудованием.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организуют совместную с детьми деятельность, во время которой устраивают обсуждение прочитанных художественных произведений, играют в дидактические и сюжетно-ролевые игры по теме «Здоровье», ходят на оздоровительные пешие прогулки.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каждой группе имеется папка оздоровительных и профилактических мероприятий, информации для родителей по вопросам оздоровления детей.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ДОУ реализуется программа «Основы безопасности детей дошкольного возраста» (Н.А. Авдеева, О.Л.Князева, Р.Б.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Стеркина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раздел «Здоровье ребенка». Имеется перспективный план занятий, выставок: «Изучаем свой организм», «Ценности здорового образа жизни», «Я и мое здоровье». В методическом кабинете имеется богатый иллюстративный материал по теме.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«Социально – коммуникативное развитие»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воспитательно-образовательного процесса ДОУ реализуется гуманная педагогическая система с использованием коррекционных методов и педагогических технологий. Доминирующим типом взаимодействия взрослого и ребенка является личностно-ориентированная модель взаимоотношений. В группах создана 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атмосфера понимания, признания и принятия личности ребенка, основанная на умении взрослых учитывать точку зрения ребенка и не игнорировать его чувства и эмоции. Сотрудники учитывают потребность детей в поддержке взрослых, формируют у них положительное отношение к сверстникам. Дети находятся в поле внимания взрослого, по необходимости включаются во все виды детской деятельности.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– это ведущий вид деятельности дошкольника. Анализ игровой деятельности детей  показал, что воспитатели при организации и проведении различных игр пользуются знаниями психологии ребенка, учитывают проблемы в развитии детей, осуществляют правильное методическое руководство игрой и взаимоотношениями детей.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пространство групп организовано с учетом методических требований. В каждой группе оборудованы игровые пространства с атрибутами для сюжетно-ролевых игр, спортивных игр, имеются пособия для театрально-игровой и конструктивной деятельности, дидактические и развивающие игры. Весь материал доступен детям, они охотно его используют в своих играх. Дети отражают свои впечатления об окружающей действительности в играх с традиционным сюжетом («Больница», «Парикмахерская», «Магазин»).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Педагоги ДОУ большое внимание уделяют формированию самостоятельной, сюжетно- ролевой и режиссерской игре. Сюжеты режиссерских игр отличаются разнообразием, сложностью и нестандартностью – «Зоопарк», «Школа», «Улица».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создании условий для игровой деятельности оказывает помощь старший воспитатель. В методическом кабинете имеется богатая картотека различных видов игр, темы, перечень атрибутов, рекомендаций, предметов заместителей к проведению сюжетно-ролевых игр и рекомендации по обучению игре.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Изучая темы «Семья», «Овощи-фрукты», «Транспорт», «Зимние забавы», «Продукты питания», «Профессии», «Наши помощники», «Дом», «Город», «Улица» дети узнают, как безопасно организовать свою деятельность и пространство вокруг себя.</w:t>
            </w:r>
            <w:proofErr w:type="gramEnd"/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саду ведется работа по знакомству дошкольников с правилами дорожного движения. Оформлены стенды «Охрана труда», «Дорожная безопасность», «Пожарная безопасность».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 дошкольников способствует театрализованная деятельность, которая позволяет освоить мир человеческих чувств, развивает коммуникативные навыки, способности к сопереживанию. Интересной стала «Неделя сказок». Каждая группа, включая младший возраст, готовит свой спектакль, представляет его зрителям: сверстникам и родителям. В процессе подготовки к представлениям у детей формируются монологическая и диалогическая формы речи, умение вести координированный диалог, навыки театральной культуры.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 педагогов ДОУ со всеми детьми строится на взаимопонимании, доверии, любви к родному краю, поэтому в 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детском саду созданы условия для патриотического воспитания дошкольников. В каждой группе детского сада расположен Центр родного края.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ДОУ разработаны перспективный план по патриотическому воспитанию, методические рекомендации к разделу «Патриотическое воспитание», дидактические игры. Оформляются выставки «Природа родного края», «Мой посёлок». 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формирования патриотических чувств на основе изучения культурного наследия и традиций педагоги с детьми регулярно проводят экскурсии и целевые прогулки. Ведётся сотрудничество с ДЮЦПВ, руководитель Елохин А.В. Педагоги с детьми старшего дошкольного возраста посещают музей </w:t>
            </w:r>
            <w:r w:rsidRPr="004B0D5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«Детско-юношеского  центра патриотического воспитания им. Героя России Туркина А.А.». Педагогами центра проводятся в детском саду «Уроки мужества», приуроченные </w:t>
            </w:r>
            <w:proofErr w:type="gramStart"/>
            <w:r w:rsidRPr="004B0D5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B0D5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дню Победы, дню защитника Отечества.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мотивированны на трудовую деятельность, любят дежурить. Во всех группах отмечается атмосфера значимости труда, в том числе и хозяйственно-бытового. Педагоги стремятся воспитать у детей ценностное отношение к собственному труду, труду других людей и его результатам. Согласно программным требованиям организовано дежурство по столовой, занятиям, в уголке природы. У детей формируется основа безопасного поведения в группе, на природе.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«Познавательное развитие»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Сенсорное развитие, развитие познавательно-исследовательской и продуктивной деятельности, формирование элементарных математических представлений и целостной картины мира осуществляется в рамках образовательной области «Познание». Область «Познание» реализуется с помощью формирования элементарных математических представлений у детей, ознакомления с окружающим, рассматривание и обсуждение познавательных книг, ситуативных разговоров на познавательные темы, развивающих и логических игр, экскурсий в природу и мир вещей, а также проектной, исследовательской, экспериментальной деятельности.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ДОУ созданы условия для развития конструктивной деятельности детей, которая способствует сенсомоторному развитию, стимулирует логическое мышление. В группах имеются разнообразные конструкторы (деревянные, металлические, пластмассовые, с различными способами соединения деталей). Педагоги знакомят детей, в соответствии с их возрастными возможностям, со свойствами деталей и способами соединения в разных конструкциях, обучают планировать, подбирать детали и создавать конструкции по образцу, заданным условиям, схемам, замыслу, воображению.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Ведётся пополнение базы для формирования логического мышления. Все эти задачи решает конструктор «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который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огромные возможности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коррекционной, поисковой, экспериментально - исследовательской деятельности 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ДОУ подобран разнообразный конструктивный материал –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пазловый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трубчатый, магнитный конструкторы. 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методическом кабинете имеются схемы по крупному и мелкому строителю, по разным видам конструирования. Конструктивная деятельность детей сопровождается игровой мотивацией, развитием речевой активности детей, использованием художественного слова.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образовательной области «Познание» дети получают представления о взаимосвязях в природе, которые и помогают им обрести начала экологического мировоззрения и культуры.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организации экологического воспитания созданы следующие условия: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экологизация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развивающей предметной среды (уголки в группах, картинные галереи, экологические тропинки); создание на территории ДОУ внешних природных зон; организация исследовательской и природоохранной деятельности детей на основе сочетания посильного детского труда с игровыми ситуациями; организация экскурсий, экологических прогулок, выращивание растений, регулярный уход за комнатными растениями;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возможности для проведения экспериментирования каждым ребёнком, возможность неоднократно возвращаться к пройденному материалу в течение дня.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Систематически организуются экологические выставки и композиции, которые позволяют расширять познание об окружающем мире, воспитывают чувство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любовь к природе.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B059EF" w:rsidRPr="004B0D56" w:rsidRDefault="00B059EF" w:rsidP="00B059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Реализуя данную образовательную область, сотрудники детского сада создают необходимые условия для развития у детей речевого общения со сверстниками и с взрослыми. Педагоги побуждают детей к речевому общению, дают образцы правильной речи, обеспечивают развитие смысловой и звуковой стороны речи, ее темпа и плавности.</w:t>
            </w:r>
          </w:p>
          <w:p w:rsidR="004C72D5" w:rsidRPr="004B0D56" w:rsidRDefault="00B059EF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Дошкольники активно сопровождают речью свою деятельность</w:t>
            </w:r>
            <w:r w:rsidR="004C72D5"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(игровые, бытовые и другие действия). В общении </w:t>
            </w:r>
            <w:proofErr w:type="gramStart"/>
            <w:r w:rsidR="004C72D5"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4C72D5"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пользуются формулами словесной вежливости.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и драматизируют небольшие литературные произведения, составляют по плану рассказы. Дошкольники старших групп объясняют правила игры, последовательно и понятно для собеседника рассказывают о событии, явлении.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предметно-пространственной развивающей образовательной  среды в ДОУ направлена на обогащение и обобщение у детей представлений об окружающем мире, формирование на основе лексико-грамматических компонентов речевой деятельности, создание условий речевой коммуникации посредством диалогической и монологической речи, развитие ее фонетико-фонематической стороны и моторных компонентов. С этой целью в группах ДОУ подобраны различные игры и пособия для развития мелкой моторики пальцев рук, дидактические игры по 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лексическим темам и направлениям речевого развития, картотеки артикуляционных, дыхательных, голосовых упражнений и стихотворений для заучивания. Кроме того, для активизации речи детей в группах представлены и активно используются игровые модули для сюжетно- ролевых игр, наборы предметных и сюжетных картинок, игрушки-маркеры, наборы для театрализованной деятельности (настольный театр, элементы театральных костюмов). Часть этих материалов была создана совместно с родителями воспитанников.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обогащения предметно-развивающей речевой среды педагоги систематически пополняют речевой материал современными пособиями, участвуют в смотрах-конкурсах предметно-пространственной развивающей образовательной  среды в группах и кабинетах специалистов.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«Художественно – эстетическое  развитие».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образовательной области «Художественно – эстетическое  развитие» ведется в соответствии с учебным планом,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перспективными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календарным планированием. Воспитатели групп ДОУ проводят с детьми лепку, аппликацию, рисование, художественный труд. По всем направлениям художественного творчества имеются перспективные планы. Детский сад работает в соответствии с разработанной Концепцией художественно-эстетического воспитания. Ее цель: формировать у детей основы эстетического сознания и начала художественной культуры в процессе специально-организованной деятельности и под влиянием предметно-пространственной развивающей, эстетически выдержанной среды.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своей деятельности педагоги используют игровой материал и оборудование: игры по цвету, развитию графических навыков, ритма, мелкой моторики. Для индивидуальной работы: по развитию графических навыков, картотека индивидуальных заданий, на развитие технических навыков детей, подготовки руки к письму.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Рисунки и поделки, созданные руками детей, используются для оформления предметно-развивающего пространства детского сада. В ДОУ располагаются выставки «Рисуют дети», «Разноцветные фантазии». В группах созданы центры по художественному творчеству для организации самостоятельной и совместной деятельности детей.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находится материал для самостоятельной деятельности: цветной картон, краски, фломастеры, бумага разной формы, тонированная бумага; пособия по технике рисования, лепке и аппликации, образцы работ детей и взрослых; материал в помощь: трафареты, силуэты, раскраски, штампы, «дорисуй другое»; пособия по ознакомлению с разными жанрами художественного, творчества произведения прикладного искусства, репродукции картин.</w:t>
            </w:r>
            <w:proofErr w:type="gramEnd"/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Организовывая условия для образовательной области, педагоги ДОУ стремятся к развитию музыкальной  деятельности детей, формированию элементарных представлений о видах искусства; восприятие музыки, фольклора.  В ДОУ имеется музыкальный зал, 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который исполняет роли концертной и танцевально-игровой площадки, театральной сцены, центра развлечений и творческой мастерской.  Во время совместной организованной образовательной деятельности по музыке педагоги приобщают детей к мировой и национальной музыкальной культуре, знакомят с различными инструментами, видами музыкального искусства и выразительными средствами в музыке.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 музыкальной деятельности ведется планово, систематически. У детей развивают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звуковысотный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ритмический и тембровый слух, обучают игре на детских музыкальных  и шумовых инструментах.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закрепления работы по музыкальному воспитанию во всех группах оформлены музыкальные уголки. В них имеется целый ряд музыкальных инструментов: металлофоны, бубны, балалайки и пр., а также представлены шумовые музыкальные инструменты, изготовленные из бросового материала.</w:t>
            </w:r>
          </w:p>
          <w:p w:rsidR="004C72D5" w:rsidRPr="004B0D56" w:rsidRDefault="004C72D5" w:rsidP="004C72D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учетом возрастных особенностей детей оформлены дидактические игры. Интерьер музыкального зала соответствует требованиям. </w:t>
            </w:r>
          </w:p>
          <w:p w:rsidR="004C72D5" w:rsidRPr="004B0D56" w:rsidRDefault="004C72D5" w:rsidP="004C72D5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Социальное партнерство:</w:t>
            </w:r>
          </w:p>
          <w:p w:rsidR="004C72D5" w:rsidRPr="004B0D56" w:rsidRDefault="004C72D5" w:rsidP="004C72D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="00ED0832"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поселковая  библиотека;</w:t>
            </w:r>
          </w:p>
          <w:p w:rsidR="00B059EF" w:rsidRPr="004B0D56" w:rsidRDefault="004C72D5" w:rsidP="004C7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="00ED0832"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Лобвинский</w:t>
            </w:r>
            <w:proofErr w:type="spellEnd"/>
            <w:r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музей;</w:t>
            </w:r>
          </w:p>
          <w:p w:rsidR="00ED0832" w:rsidRPr="004B0D56" w:rsidRDefault="00ED0832" w:rsidP="00ED083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МКОУ НГО СОШ    № 10;</w:t>
            </w:r>
          </w:p>
          <w:p w:rsidR="00ED0832" w:rsidRPr="004B0D56" w:rsidRDefault="00ED0832" w:rsidP="00ED083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• «Детско-юношеский  центр патриотического воспитания им. Героя России Туркина А.А.».</w:t>
            </w:r>
          </w:p>
          <w:p w:rsidR="00ED0832" w:rsidRPr="004B0D56" w:rsidRDefault="00ED0832" w:rsidP="00ED0832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Основные формы работы с родителями:</w:t>
            </w:r>
          </w:p>
          <w:p w:rsidR="00ED0832" w:rsidRPr="004B0D56" w:rsidRDefault="00ED0832" w:rsidP="00ED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 открытые просмотры НОД, наглядная стендовая информация, совместные беседы о профессиях мам и пап.</w:t>
            </w:r>
          </w:p>
        </w:tc>
      </w:tr>
      <w:tr w:rsidR="00B059EF" w:rsidRPr="004B0D56" w:rsidTr="00B059EF">
        <w:tc>
          <w:tcPr>
            <w:tcW w:w="2411" w:type="dxa"/>
          </w:tcPr>
          <w:p w:rsidR="00ED0832" w:rsidRPr="005E5D89" w:rsidRDefault="00ED0832" w:rsidP="00ED083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5E5D89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lastRenderedPageBreak/>
              <w:t>3.Условия осуществления образовательного процесса</w:t>
            </w:r>
          </w:p>
          <w:p w:rsidR="00B059EF" w:rsidRPr="004B0D56" w:rsidRDefault="00B0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Предметная образовательная среда, материально- техническое оснащение. Обеспеченность учебными материалами, литературой, игровым оборудованием и т.д.: 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 ДОУ имеется медицинский кабинет, методический кабинет, музыкальный зал, физкультурный зал. 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Прогулочные площадки с верандами, игровыми постройками, имеется оборудованная спортивная площадка.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Предметная среда в группах соответствует педагогическим, эстетическим требованиям, постоянно пополняется и является динамичной. Учтены региональный компонент,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гендерный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уклон, возрастные особенности детей, традиции ДОУ.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В ДОУ имеется 5 компьютеров, 4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наутбука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, 3 музыкальных центра, 2 МФУ, DVD плейер, 2 сканера, 2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мультимедийных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проектора,  цифровой фотоаппарат.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lastRenderedPageBreak/>
              <w:t>Учебными, наглядными пособиями и материалами ДОУ  обеспечено по всем разделам программы, идет постоянное обновление библиотечного и методического фонда.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Обеспечение безопасности пребывания детей в ДОУ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Для обеспечения безопасности детей имеется тревожная кнопка; здание учреждения оборудовано системой автоматической пожарной сигнализации (ПС). Создан штаб добровольной пожарной дружины. ДОУ обеспечено средствами первичного пожаротушения.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На входных дверях ДОУ имеются внутренние засовы (замки), гарантирующие ограничение доступа в помещение ДОУ посторонними лицам, установлено внутреннее и наружное видеонаблюдение.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Забор, ограждающий территорию детского сада, находится в удовлетворительном состоянии. Ограждение целостное на всей территории детского сада.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Выполняются требования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Роспотребнадзора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 организации санитарно-эпидемиологических условий.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Созданы необходимые условия для выполнения инструкции по охране жизни и здоровья детей. Учеба с персоналом проводится своевременно согласно плану.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C воспитанниками проводится цикл </w:t>
            </w: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НОД по ОБЖ.</w:t>
            </w:r>
          </w:p>
          <w:p w:rsidR="00B059EF" w:rsidRPr="004B0D56" w:rsidRDefault="00EC5177" w:rsidP="00EC5177">
            <w:pPr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Медицинское обслуживание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ДОУ обслуживает фельдшер и медицинская сестра из штата ЦРБ.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Медицинский блок состоит из кабинета приема, процедурного кабинета, изолятора и санузла. Имеется современное медицинское оборудование для профилактики заболеваемости детей и оказания первой помощи.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и здоровье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В ДОУ имеется спортивный зал, который находится в просторном помещении. Для соблюдения техники безопасности на окнах деревянные решетки. Все пособия хранятся в отдельных помещениях, часть расположена вдоль стены в ящиках. Такой способ хранения удобен тем, что не загромождается зал и не отвлекается внимание детей.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  Успех занятий физической культурой в большей мере зависит от оборудования и пособий, а также от форм и методов индивидуального подхода к детям. Физкультурное пособия и атрибутика вносят в каждое занятие элемент необычности, вызывают интерес детей, желание поиграть. Использование тренажерного комплекса, пособий и оборудования увеличивает количество упражнений для разных групп мышц, а также позволяет применять дифференцированный метод работы с детьми.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  С целью повышения интереса детей к физической культуре, а также учета интересов детей разных возрастных групп пересмотрена организация процесса физического воспитания, классификация занятий по физической культуре и их содержание. Системная работа по физическому воспитанию включает в себя ежедневную утреннюю гимнастику, физкультурные занятия с включением компонента корригирующих упражнений с целью лечения нарушений осанки, сколиоза, профилактики плоскостопия. </w:t>
            </w:r>
            <w:r w:rsidRPr="004B0D56">
              <w:lastRenderedPageBreak/>
              <w:t>Прогулки на свежем воздухе, спортивные праздники, развлечения помогают решению задачи оздоровления детей.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      В каждой возрастной группе особое внимание уделяется "уголку спорта", где дети могут свободно поиграть с кеглями и мячами, обручами и прыгалками, походить босиком по  «коврикам здоровья».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      Большое внимание медицинские и  педагогические работники уделяет закаливающим процедурам, т.к.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 в течение всего года с постепенным изменением их характера, длительности и дозировки с учетом рекомендаций старшей медицинской сестры, состояния здоровья, возрастных и индивидуальных особенностей каждого ребенка. Закаливающие процедуры проводятся на фоне положительных эмоций и теплового комфорта для организации ребенка: 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>-полоскание горла после приёма пищи водой комнатной температуры;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-обширное умывание;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-ленивая гимнастика после дневного сна;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-хождение по «дорожкам здоровья»;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-ежедневная прогулка.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    Для профилактики и снижения инфекционной заболеваемости проводится сезонная витаминотерапия, прием в пищу чеснока, </w:t>
            </w:r>
            <w:proofErr w:type="gramStart"/>
            <w:r w:rsidRPr="004B0D56">
              <w:t>С</w:t>
            </w:r>
            <w:proofErr w:type="gramEnd"/>
            <w:r w:rsidRPr="004B0D56">
              <w:t xml:space="preserve"> - </w:t>
            </w:r>
            <w:proofErr w:type="gramStart"/>
            <w:r w:rsidRPr="004B0D56">
              <w:t>витаминизация</w:t>
            </w:r>
            <w:proofErr w:type="gramEnd"/>
            <w:r w:rsidRPr="004B0D56">
              <w:t xml:space="preserve"> третьего блюда в обед.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В детском саду дети регулярно после посещения  бассейна и физкультурных занятий  принимают отвары из трав - </w:t>
            </w:r>
            <w:proofErr w:type="spellStart"/>
            <w:r w:rsidRPr="004B0D56">
              <w:t>фиточай</w:t>
            </w:r>
            <w:proofErr w:type="spellEnd"/>
            <w:r w:rsidRPr="004B0D56">
              <w:t>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 xml:space="preserve">        Бассейн – является мощным средством закаливания. Оно оказывает большое оздоровительное воздействие на весь организм ребёнка. Плавание укрепляет организм, развивает дыхательную систему, улучшает кровообращение. В воде снижается нагрузка на позвоночник и формирует правильную осанку. Развиваются мышцы, укрепляются кости, улучшается нервная система. Бассейн нуждается в капитальном ремонте. За текущий год дети были ограничены в купании.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B0D56">
              <w:rPr>
                <w:b/>
                <w:bCs/>
              </w:rPr>
              <w:t>Музыкальное развитие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rPr>
                <w:bCs/>
              </w:rPr>
              <w:t>Музыкальный зал</w:t>
            </w:r>
            <w:r w:rsidRPr="004B0D56">
              <w:t xml:space="preserve"> – это среда эстетического развития, место постоянного общения ребенка с музыкой. Простор, яркость, красочность - создают уют торжественной обстановки. </w:t>
            </w:r>
            <w:proofErr w:type="gramStart"/>
            <w:r w:rsidRPr="004B0D56">
              <w:t>Зал оснащен музыкальным центром, магнитофоном, баяном, фортепиано, нотным материалом, пособиями и атрибутами, музыкальными игрушками и инструментами, музыкально - дидактическими играми, аудиокассетами.</w:t>
            </w:r>
            <w:proofErr w:type="gramEnd"/>
            <w:r w:rsidRPr="004B0D56">
              <w:t xml:space="preserve"> Здесь дети в танцах, пении, игре на детских музыкальных инструментах учатся создавать художественные образы с помощью пластических средств, ритма, темпа, высоты и силы звука. </w:t>
            </w:r>
          </w:p>
          <w:p w:rsidR="00EC5177" w:rsidRPr="004B0D56" w:rsidRDefault="00EC5177" w:rsidP="00EC5177">
            <w:pPr>
              <w:pStyle w:val="a6"/>
              <w:spacing w:before="0" w:beforeAutospacing="0" w:after="0" w:afterAutospacing="0"/>
              <w:jc w:val="both"/>
            </w:pPr>
            <w:r w:rsidRPr="004B0D56">
              <w:t>Уголки музыкальной деятельности в группах содержат музыкально - дидактические игры, альбомы, музыкальные инструменты, совместно созданные детьми и взрослыми из бросового материала, а также фабричного изготовления.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Материально- техническая база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ДОУ расположено в типовом здании, построенном в 1990 г.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lastRenderedPageBreak/>
              <w:t>В ДОУ имеется центральное отопление, горячее водоснабжение (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электротитаны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), канализация.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Пищеблок обеспечен необходимым технологическим оборудованием,  электронными средствами, средствами ТСО  ДОУ обеспечено.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Твердого, мягкого, хозяйственного инвентаря достаточно: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Качество и организация питания: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Питание детей и сотрудников осуществляется согласно Положению об организации питания в ДОУ.</w:t>
            </w:r>
          </w:p>
          <w:p w:rsidR="00EC5177" w:rsidRPr="004B0D56" w:rsidRDefault="00EC5177" w:rsidP="00E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 3-х разовое, сбалансированное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, на основе 10-дневного меню с соблюдением требований 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СанПиН</w:t>
            </w:r>
            <w:proofErr w:type="spellEnd"/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059EF" w:rsidRPr="004B0D56" w:rsidTr="00B059EF">
        <w:tc>
          <w:tcPr>
            <w:tcW w:w="2411" w:type="dxa"/>
          </w:tcPr>
          <w:p w:rsidR="00B059EF" w:rsidRPr="005E5D89" w:rsidRDefault="00E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Кадровый потенциал</w:t>
            </w:r>
          </w:p>
        </w:tc>
        <w:tc>
          <w:tcPr>
            <w:tcW w:w="7336" w:type="dxa"/>
          </w:tcPr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Характеристика педагогического состава:</w:t>
            </w:r>
          </w:p>
          <w:p w:rsidR="00EC5177" w:rsidRPr="004B0D56" w:rsidRDefault="00EC5177" w:rsidP="00EC51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 процесса. Делопроизводство организовано на современном уровне и соответствует Закону РФ « Об образовании», ТК РФ.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Трудовые отношения участников образовательного процесса оформлены трудовыми договорами в соответствии ТК РФ, имеются должностные инструкции, правила внутреннего трудового распорядка.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Всего по штату воспитателей- 27, 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Музыкальный руководитель - 2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Инструктор по физической  культуре 2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Педагог-психолог - 1 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Вакансии: нет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iCs/>
                <w:color w:val="161908"/>
                <w:sz w:val="24"/>
                <w:szCs w:val="24"/>
              </w:rPr>
              <w:t>Характеристика по уровню образования: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-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высшее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– 7 чел. (22%)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среднее специальное – 25 чел. (78%)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iCs/>
                <w:color w:val="161908"/>
                <w:sz w:val="24"/>
                <w:szCs w:val="24"/>
              </w:rPr>
              <w:t>Характеристика по квалификационной категории: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- 1 квалификационная  категория – 22 чел.(69%)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- 2 квалификационная категория – 1 чел. (3%)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- соответствие занимаемой должности – 6 чел.(19%) 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без категории – 3 чел. (9%)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iCs/>
                <w:color w:val="161908"/>
                <w:sz w:val="24"/>
                <w:szCs w:val="24"/>
              </w:rPr>
              <w:t>Характеристика по педагогическому стажу: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до 5 лет – 7 чел. (22%)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от 5 до 10 лет – 2 чел. (6%)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от 10 до 15 лет – 4 чел. (13%)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 свыше 15 лет – 19 чел. (59%)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i/>
                <w:iCs/>
                <w:color w:val="161908"/>
                <w:sz w:val="24"/>
                <w:szCs w:val="24"/>
              </w:rPr>
              <w:t>Курсовая переподготовка, обучение: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Прошли обучение на курсах повышения квалификации </w:t>
            </w:r>
          </w:p>
          <w:p w:rsidR="00EC5177" w:rsidRPr="004B0D56" w:rsidRDefault="00EC5177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21 педагог– 66 %</w:t>
            </w:r>
          </w:p>
          <w:p w:rsidR="00EC5177" w:rsidRPr="004B0D56" w:rsidRDefault="00EC5177" w:rsidP="00EC5177">
            <w:pPr>
              <w:pStyle w:val="a7"/>
              <w:numPr>
                <w:ilvl w:val="0"/>
                <w:numId w:val="2"/>
              </w:num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«Управление качеством дошкольного образования в соответствии с ФГОС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ДО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»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объёме 72 час., ИРРО г. Екатеринбург -  6 чел.</w:t>
            </w:r>
          </w:p>
          <w:p w:rsidR="00EC5177" w:rsidRPr="004B0D56" w:rsidRDefault="00EC5177" w:rsidP="00EC5177">
            <w:pPr>
              <w:pStyle w:val="a7"/>
              <w:numPr>
                <w:ilvl w:val="0"/>
                <w:numId w:val="2"/>
              </w:num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«Проектирование образовательного процесса в условиях введения и реализации ФГОС ДО» в объёме 40 час.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,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ИРО г. 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lastRenderedPageBreak/>
              <w:t xml:space="preserve">Серов–6 чел. </w:t>
            </w:r>
          </w:p>
          <w:p w:rsidR="00EC5177" w:rsidRPr="004B0D56" w:rsidRDefault="00EC5177" w:rsidP="00EC5177">
            <w:pPr>
              <w:pStyle w:val="a7"/>
              <w:numPr>
                <w:ilvl w:val="0"/>
                <w:numId w:val="2"/>
              </w:num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«Современные технологии музыкального воспитания в ДОУ в контексте внедрения ФГОС ДО», 72 час. ИРО г. Н-Тагил - 1 чел. </w:t>
            </w:r>
          </w:p>
          <w:p w:rsidR="00EC5177" w:rsidRPr="004B0D56" w:rsidRDefault="00EC5177" w:rsidP="00EC5177">
            <w:pPr>
              <w:pStyle w:val="a7"/>
              <w:numPr>
                <w:ilvl w:val="0"/>
                <w:numId w:val="2"/>
              </w:num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«Деятельность музыкального руководителя в условиях реализации ФГОС ДО», ИРРО г. Екатеринбург -112 час. – 1 чел.</w:t>
            </w:r>
          </w:p>
          <w:p w:rsidR="00EC5177" w:rsidRPr="004B0D56" w:rsidRDefault="00EC5177" w:rsidP="00EC5177">
            <w:pPr>
              <w:pStyle w:val="a7"/>
              <w:numPr>
                <w:ilvl w:val="0"/>
                <w:numId w:val="2"/>
              </w:num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Профессиональная переподготовка по программе дополнительного образования «Воспитатель ДОО» - 144 час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., 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ИРО г. Серов -3 чел.</w:t>
            </w:r>
          </w:p>
          <w:p w:rsidR="00EC5177" w:rsidRPr="004B0D56" w:rsidRDefault="00EC5177" w:rsidP="00EC5177">
            <w:pPr>
              <w:pStyle w:val="a7"/>
              <w:numPr>
                <w:ilvl w:val="0"/>
                <w:numId w:val="2"/>
              </w:num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«Реализация ФГОС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ДО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дошкольной образовательной организации» в объёме 72 час. - 4 чел.</w:t>
            </w:r>
          </w:p>
        </w:tc>
      </w:tr>
    </w:tbl>
    <w:p w:rsidR="00D402B3" w:rsidRPr="004B0D56" w:rsidRDefault="00D402B3">
      <w:pPr>
        <w:rPr>
          <w:rFonts w:ascii="Times New Roman" w:hAnsi="Times New Roman" w:cs="Times New Roman"/>
          <w:sz w:val="24"/>
          <w:szCs w:val="24"/>
        </w:rPr>
      </w:pPr>
    </w:p>
    <w:p w:rsidR="00EC5177" w:rsidRPr="005E5D89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5D89">
        <w:rPr>
          <w:rFonts w:ascii="Times New Roman" w:eastAsia="Times New Roman" w:hAnsi="Times New Roman" w:cs="Times New Roman"/>
          <w:b/>
          <w:color w:val="161908"/>
          <w:sz w:val="24"/>
          <w:szCs w:val="24"/>
        </w:rPr>
        <w:t xml:space="preserve">5. </w:t>
      </w:r>
      <w:r w:rsidRPr="005E5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деятельности</w:t>
      </w:r>
    </w:p>
    <w:p w:rsidR="00EC5177" w:rsidRPr="004B0D56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5177" w:rsidRPr="004B0D56" w:rsidRDefault="005E5D89" w:rsidP="00EC5177">
      <w:pPr>
        <w:spacing w:after="0" w:line="300" w:lineRule="atLeast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 xml:space="preserve"> </w:t>
      </w:r>
      <w:r w:rsidR="00EC5177" w:rsidRPr="004B0D56"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>Посещаемость:</w:t>
      </w:r>
    </w:p>
    <w:p w:rsidR="00EC5177" w:rsidRPr="004B0D56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4B0D56"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>- </w:t>
      </w:r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средняя ежемесячная посещаемость за учебный год составила:   </w:t>
      </w:r>
      <w:r w:rsidR="0050712F"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67 </w:t>
      </w:r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>%</w:t>
      </w:r>
    </w:p>
    <w:p w:rsidR="00EC5177" w:rsidRPr="004B0D56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D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Заболеваемость (дней на 1 ребенка):</w:t>
      </w:r>
      <w:r w:rsidR="0050712F" w:rsidRPr="004B0D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13</w:t>
      </w:r>
    </w:p>
    <w:p w:rsidR="00EC5177" w:rsidRPr="004B0D56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0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B0D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Распределение детей по группам здоровья:</w:t>
      </w:r>
    </w:p>
    <w:p w:rsidR="009B2F0D" w:rsidRPr="004B0D56" w:rsidRDefault="009B2F0D" w:rsidP="00EC5177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3686"/>
      </w:tblGrid>
      <w:tr w:rsidR="009B2F0D" w:rsidRPr="004B0D56" w:rsidTr="009B2F0D">
        <w:tc>
          <w:tcPr>
            <w:tcW w:w="4219" w:type="dxa"/>
          </w:tcPr>
          <w:p w:rsidR="009B2F0D" w:rsidRPr="005E5D89" w:rsidRDefault="009B2F0D" w:rsidP="00EC517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здоровья</w:t>
            </w:r>
          </w:p>
        </w:tc>
        <w:tc>
          <w:tcPr>
            <w:tcW w:w="3686" w:type="dxa"/>
          </w:tcPr>
          <w:p w:rsidR="009B2F0D" w:rsidRPr="005E5D89" w:rsidRDefault="005E5D89" w:rsidP="00EC517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</w:t>
            </w:r>
            <w:r w:rsidR="009B2F0D" w:rsidRPr="005E5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ичество детей</w:t>
            </w:r>
          </w:p>
        </w:tc>
      </w:tr>
      <w:tr w:rsidR="009B2F0D" w:rsidRPr="004B0D56" w:rsidTr="009B2F0D">
        <w:tc>
          <w:tcPr>
            <w:tcW w:w="4219" w:type="dxa"/>
          </w:tcPr>
          <w:p w:rsidR="009B2F0D" w:rsidRPr="004B0D56" w:rsidRDefault="009B2F0D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3686" w:type="dxa"/>
          </w:tcPr>
          <w:p w:rsidR="009B2F0D" w:rsidRPr="004B0D56" w:rsidRDefault="0050712F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9B2F0D" w:rsidRPr="004B0D56" w:rsidTr="009B2F0D">
        <w:tc>
          <w:tcPr>
            <w:tcW w:w="4219" w:type="dxa"/>
          </w:tcPr>
          <w:p w:rsidR="009B2F0D" w:rsidRPr="004B0D56" w:rsidRDefault="009B2F0D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Вторая </w:t>
            </w:r>
          </w:p>
        </w:tc>
        <w:tc>
          <w:tcPr>
            <w:tcW w:w="3686" w:type="dxa"/>
          </w:tcPr>
          <w:p w:rsidR="009B2F0D" w:rsidRPr="004B0D56" w:rsidRDefault="0050712F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9B2F0D" w:rsidRPr="004B0D56" w:rsidTr="009B2F0D">
        <w:tc>
          <w:tcPr>
            <w:tcW w:w="4219" w:type="dxa"/>
          </w:tcPr>
          <w:p w:rsidR="009B2F0D" w:rsidRPr="004B0D56" w:rsidRDefault="009B2F0D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</w:t>
            </w:r>
          </w:p>
        </w:tc>
        <w:tc>
          <w:tcPr>
            <w:tcW w:w="3686" w:type="dxa"/>
          </w:tcPr>
          <w:p w:rsidR="009B2F0D" w:rsidRPr="004B0D56" w:rsidRDefault="0050712F" w:rsidP="00EC5177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9B2F0D" w:rsidRPr="004B0D56" w:rsidRDefault="009B2F0D" w:rsidP="00EC517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C5177" w:rsidRPr="004B0D56" w:rsidRDefault="005E5D89" w:rsidP="00EC5177">
      <w:pPr>
        <w:spacing w:after="0" w:line="300" w:lineRule="atLeast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 </w:t>
      </w:r>
      <w:r w:rsidR="00EC5177" w:rsidRPr="004B0D56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Участие в муниципальных, региональных мероприятиях</w:t>
      </w:r>
    </w:p>
    <w:p w:rsidR="00EC5177" w:rsidRPr="004B0D56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В этом учебном году детский сад принял активное участие в </w:t>
      </w:r>
      <w:proofErr w:type="gramStart"/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>различных</w:t>
      </w:r>
      <w:proofErr w:type="gramEnd"/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</w:t>
      </w:r>
    </w:p>
    <w:p w:rsidR="00EC5177" w:rsidRPr="004B0D56" w:rsidRDefault="00EC5177" w:rsidP="00EC5177">
      <w:pPr>
        <w:spacing w:after="0" w:line="300" w:lineRule="atLeast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proofErr w:type="gramStart"/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>конкурсах</w:t>
      </w:r>
      <w:proofErr w:type="gramEnd"/>
      <w:r w:rsidRPr="004B0D56">
        <w:rPr>
          <w:rFonts w:ascii="Times New Roman" w:eastAsia="Times New Roman" w:hAnsi="Times New Roman" w:cs="Times New Roman"/>
          <w:color w:val="161908"/>
          <w:sz w:val="24"/>
          <w:szCs w:val="24"/>
        </w:rPr>
        <w:t>:</w:t>
      </w:r>
    </w:p>
    <w:tbl>
      <w:tblPr>
        <w:tblStyle w:val="a3"/>
        <w:tblW w:w="0" w:type="auto"/>
        <w:tblInd w:w="3" w:type="dxa"/>
        <w:tblLayout w:type="fixed"/>
        <w:tblLook w:val="04A0"/>
      </w:tblPr>
      <w:tblGrid>
        <w:gridCol w:w="630"/>
        <w:gridCol w:w="2027"/>
        <w:gridCol w:w="2977"/>
        <w:gridCol w:w="1984"/>
        <w:gridCol w:w="1701"/>
      </w:tblGrid>
      <w:tr w:rsidR="00EC5177" w:rsidRPr="004B0D56" w:rsidTr="009B2F0D">
        <w:trPr>
          <w:trHeight w:val="88"/>
        </w:trPr>
        <w:tc>
          <w:tcPr>
            <w:tcW w:w="630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№</w:t>
            </w:r>
          </w:p>
        </w:tc>
        <w:tc>
          <w:tcPr>
            <w:tcW w:w="2027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u w:val="single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результат</w:t>
            </w:r>
          </w:p>
        </w:tc>
      </w:tr>
      <w:tr w:rsidR="00EC5177" w:rsidRPr="004B0D56" w:rsidTr="009B2F0D">
        <w:trPr>
          <w:trHeight w:val="562"/>
        </w:trPr>
        <w:tc>
          <w:tcPr>
            <w:tcW w:w="630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Фестиваль-конкурс детского творчества «Мы дети солнца!»;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районный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Победитель</w:t>
            </w:r>
          </w:p>
        </w:tc>
      </w:tr>
      <w:tr w:rsidR="00EC5177" w:rsidRPr="004B0D56" w:rsidTr="009B2F0D">
        <w:trPr>
          <w:trHeight w:val="54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Фестиваль творческих коллективов «Отчизны верные сыны»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Гран-При</w:t>
            </w:r>
            <w:proofErr w:type="spellEnd"/>
          </w:p>
        </w:tc>
      </w:tr>
      <w:tr w:rsidR="00EC5177" w:rsidRPr="004B0D56" w:rsidTr="009B2F0D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3.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Конкурс «Родники»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57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Интеллектуальный конкурс «Хочу всё знать!»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1, 3 место</w:t>
            </w:r>
          </w:p>
        </w:tc>
      </w:tr>
      <w:tr w:rsidR="00EC5177" w:rsidRPr="004B0D56" w:rsidTr="009B2F0D">
        <w:trPr>
          <w:trHeight w:val="59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5.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Интеллектуальный конкурс «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Я-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исследователь!»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 место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313"/>
        </w:trPr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6.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lastRenderedPageBreak/>
              <w:t>7.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«Классики – скоро в школу!»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175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Конкурс новогодних открыток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 место, участие</w:t>
            </w:r>
          </w:p>
        </w:tc>
      </w:tr>
      <w:tr w:rsidR="00EC5177" w:rsidRPr="004B0D56" w:rsidTr="009B2F0D">
        <w:trPr>
          <w:trHeight w:val="35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lastRenderedPageBreak/>
              <w:t>8.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Конкурс открыток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к</w:t>
            </w:r>
            <w:proofErr w:type="gram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Дню победы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 место, участие</w:t>
            </w:r>
          </w:p>
        </w:tc>
      </w:tr>
      <w:tr w:rsidR="00EC5177" w:rsidRPr="004B0D56" w:rsidTr="009B2F0D">
        <w:trPr>
          <w:trHeight w:val="595"/>
        </w:trPr>
        <w:tc>
          <w:tcPr>
            <w:tcW w:w="630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9.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Конкурс рисунков и поделок «Седой Урал куёт победу!»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 место, участие</w:t>
            </w:r>
          </w:p>
        </w:tc>
      </w:tr>
      <w:tr w:rsidR="00EC5177" w:rsidRPr="004B0D56" w:rsidTr="009B2F0D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10.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«Мечтай! Исследуй! Размышляй!»        Тур для средней группы «В стране сказок»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11.</w:t>
            </w: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Первый  Международный чемпионат по музыке для дошкольников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1 лауреат, 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участники</w:t>
            </w:r>
          </w:p>
        </w:tc>
      </w:tr>
      <w:tr w:rsidR="00EC5177" w:rsidRPr="004B0D56" w:rsidTr="009B2F0D">
        <w:trPr>
          <w:trHeight w:val="212"/>
        </w:trPr>
        <w:tc>
          <w:tcPr>
            <w:tcW w:w="630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1.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 xml:space="preserve">Педагоги 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Фестиваль «Грани талантов»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(номинации: </w:t>
            </w:r>
            <w:proofErr w:type="gramEnd"/>
          </w:p>
          <w:p w:rsidR="00EC5177" w:rsidRPr="004B0D56" w:rsidRDefault="005E5D89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«</w:t>
            </w:r>
            <w:r w:rsidR="00EC5177"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Театр мод» - </w:t>
            </w:r>
          </w:p>
          <w:p w:rsidR="00EC5177" w:rsidRDefault="005E5D89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Б</w:t>
            </w:r>
            <w:r w:rsidR="00EC5177"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исероплетение</w:t>
            </w:r>
            <w:proofErr w:type="spellEnd"/>
          </w:p>
          <w:p w:rsidR="005E5D89" w:rsidRPr="004B0D56" w:rsidRDefault="005E5D89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ремейк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Художественное слово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1место, </w:t>
            </w: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2 место, </w:t>
            </w:r>
          </w:p>
          <w:p w:rsidR="00EC5177" w:rsidRDefault="005E5D89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  <w:r w:rsidR="00EC5177"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место</w:t>
            </w:r>
          </w:p>
          <w:p w:rsidR="005E5D89" w:rsidRPr="004B0D56" w:rsidRDefault="005E5D89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3 место</w:t>
            </w:r>
          </w:p>
        </w:tc>
      </w:tr>
      <w:tr w:rsidR="00EC5177" w:rsidRPr="004B0D56" w:rsidTr="009B2F0D">
        <w:trPr>
          <w:trHeight w:val="368"/>
        </w:trPr>
        <w:tc>
          <w:tcPr>
            <w:tcW w:w="630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молодых педагогов «Начало»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17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3.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«Салют Победы» </w:t>
            </w:r>
            <w:proofErr w:type="spellStart"/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</w:t>
            </w:r>
            <w:proofErr w:type="spellEnd"/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гр.  «Синий платочек»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562"/>
        </w:trPr>
        <w:tc>
          <w:tcPr>
            <w:tcW w:w="630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«Воспитатель года»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участие</w:t>
            </w:r>
          </w:p>
        </w:tc>
      </w:tr>
      <w:tr w:rsidR="00EC5177" w:rsidRPr="004B0D56" w:rsidTr="009B2F0D">
        <w:trPr>
          <w:trHeight w:val="88"/>
        </w:trPr>
        <w:tc>
          <w:tcPr>
            <w:tcW w:w="630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5.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«Педагог-психолог Свердловской области – 2015»</w:t>
            </w:r>
          </w:p>
        </w:tc>
        <w:tc>
          <w:tcPr>
            <w:tcW w:w="1984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</w:pP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Димпом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3 степени</w:t>
            </w:r>
          </w:p>
        </w:tc>
      </w:tr>
      <w:tr w:rsidR="00EC5177" w:rsidRPr="004B0D56" w:rsidTr="009B2F0D">
        <w:trPr>
          <w:trHeight w:val="543"/>
        </w:trPr>
        <w:tc>
          <w:tcPr>
            <w:tcW w:w="630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6.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«Круглый стол: Эффективные формы работы  с семьёй»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Диплом 1 степени</w:t>
            </w:r>
          </w:p>
        </w:tc>
      </w:tr>
      <w:tr w:rsidR="00EC5177" w:rsidRPr="004B0D56" w:rsidTr="009B2F0D">
        <w:trPr>
          <w:trHeight w:val="37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7.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«Наблюдения в природе»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 место</w:t>
            </w:r>
          </w:p>
        </w:tc>
      </w:tr>
      <w:tr w:rsidR="00EC5177" w:rsidRPr="004B0D56" w:rsidTr="009B2F0D">
        <w:trPr>
          <w:trHeight w:val="166"/>
        </w:trPr>
        <w:tc>
          <w:tcPr>
            <w:tcW w:w="630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8.</w:t>
            </w:r>
          </w:p>
        </w:tc>
        <w:tc>
          <w:tcPr>
            <w:tcW w:w="2027" w:type="dxa"/>
            <w:vMerge/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«Экологическое воспитание дошкольников в </w:t>
            </w:r>
            <w:proofErr w:type="gramStart"/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современном</w:t>
            </w:r>
            <w:proofErr w:type="gramEnd"/>
            <w:r w:rsidRPr="004B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ДОУ»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177" w:rsidRPr="004B0D56" w:rsidRDefault="00EC5177" w:rsidP="00D52FD6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 место</w:t>
            </w:r>
          </w:p>
        </w:tc>
      </w:tr>
    </w:tbl>
    <w:p w:rsidR="009B2F0D" w:rsidRDefault="009B2F0D">
      <w:pPr>
        <w:rPr>
          <w:rFonts w:ascii="Times New Roman" w:hAnsi="Times New Roman" w:cs="Times New Roman"/>
          <w:sz w:val="24"/>
          <w:szCs w:val="24"/>
        </w:rPr>
      </w:pPr>
    </w:p>
    <w:p w:rsidR="009463C4" w:rsidRPr="004B0D56" w:rsidRDefault="00946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B2F0D" w:rsidRPr="004B0D56" w:rsidTr="009B2F0D">
        <w:tc>
          <w:tcPr>
            <w:tcW w:w="2660" w:type="dxa"/>
          </w:tcPr>
          <w:p w:rsidR="00643783" w:rsidRPr="004B0D56" w:rsidRDefault="00643783" w:rsidP="009B2F0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</w:pPr>
          </w:p>
          <w:p w:rsidR="005E5D89" w:rsidRDefault="00643783" w:rsidP="0064378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6.Финансовые ресурсы ДОУ</w:t>
            </w:r>
          </w:p>
          <w:p w:rsidR="00643783" w:rsidRPr="005E5D89" w:rsidRDefault="00643783" w:rsidP="0064378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их использование</w:t>
            </w:r>
          </w:p>
          <w:p w:rsidR="00643783" w:rsidRPr="004B0D56" w:rsidRDefault="00643783" w:rsidP="009B2F0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</w:pPr>
          </w:p>
          <w:p w:rsidR="00643783" w:rsidRPr="004B0D56" w:rsidRDefault="00643783" w:rsidP="009B2F0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</w:pPr>
          </w:p>
          <w:p w:rsidR="00643783" w:rsidRPr="004B0D56" w:rsidRDefault="00643783" w:rsidP="009B2F0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</w:pPr>
          </w:p>
          <w:p w:rsidR="009B2F0D" w:rsidRPr="004B0D56" w:rsidRDefault="009B2F0D" w:rsidP="0064378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B2F0D" w:rsidRPr="004B0D56" w:rsidRDefault="009B2F0D" w:rsidP="009B2F0D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lastRenderedPageBreak/>
              <w:t>Распределение средств бюджета учреждения по источникам их получения (за 2014 финансовый год).</w:t>
            </w:r>
          </w:p>
          <w:p w:rsidR="009B2F0D" w:rsidRPr="004B0D56" w:rsidRDefault="009B2F0D" w:rsidP="009B2F0D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Структура основных расходов</w:t>
            </w:r>
          </w:p>
          <w:tbl>
            <w:tblPr>
              <w:tblW w:w="0" w:type="auto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1"/>
              <w:gridCol w:w="2097"/>
            </w:tblGrid>
            <w:tr w:rsidR="009B2F0D" w:rsidRPr="004B0D56" w:rsidTr="00D52FD6">
              <w:trPr>
                <w:trHeight w:val="88"/>
              </w:trPr>
              <w:tc>
                <w:tcPr>
                  <w:tcW w:w="477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2F0D" w:rsidRPr="004B0D56" w:rsidRDefault="009B2F0D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расхода</w:t>
                  </w:r>
                </w:p>
                <w:tbl>
                  <w:tblPr>
                    <w:tblW w:w="0" w:type="auto"/>
                    <w:tblInd w:w="1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942"/>
                    <w:gridCol w:w="1532"/>
                  </w:tblGrid>
                  <w:tr w:rsidR="009B2F0D" w:rsidRPr="004B0D56" w:rsidTr="00D52FD6">
                    <w:trPr>
                      <w:trHeight w:val="88"/>
                    </w:trPr>
                    <w:tc>
                      <w:tcPr>
                        <w:tcW w:w="4770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Оплата труда</w:t>
                        </w:r>
                      </w:p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Начисления на заработную плату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50712F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20900593,87</w:t>
                        </w:r>
                      </w:p>
                      <w:p w:rsidR="009B2F0D" w:rsidRPr="004B0D56" w:rsidRDefault="0050712F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16224450</w:t>
                        </w:r>
                        <w:r w:rsidR="009B2F0D"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9B2F0D" w:rsidRPr="004B0D56" w:rsidTr="00D52FD6">
                    <w:trPr>
                      <w:trHeight w:val="88"/>
                    </w:trPr>
                    <w:tc>
                      <w:tcPr>
                        <w:tcW w:w="4770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Питание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3623084,00</w:t>
                        </w:r>
                      </w:p>
                    </w:tc>
                  </w:tr>
                  <w:tr w:rsidR="009B2F0D" w:rsidRPr="004B0D56" w:rsidTr="00D52FD6">
                    <w:trPr>
                      <w:trHeight w:val="88"/>
                    </w:trPr>
                    <w:tc>
                      <w:tcPr>
                        <w:tcW w:w="4770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Услуги связи (в т.ч. Интернет)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50712F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28419,35</w:t>
                        </w:r>
                      </w:p>
                    </w:tc>
                  </w:tr>
                  <w:tr w:rsidR="009B2F0D" w:rsidRPr="004B0D56" w:rsidTr="00D52FD6">
                    <w:trPr>
                      <w:trHeight w:val="88"/>
                    </w:trPr>
                    <w:tc>
                      <w:tcPr>
                        <w:tcW w:w="4770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Коммунальные услуги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50712F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1657980</w:t>
                        </w:r>
                        <w:r w:rsidR="009B2F0D"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9B2F0D" w:rsidRPr="004B0D56" w:rsidTr="00D52FD6">
                    <w:trPr>
                      <w:trHeight w:val="88"/>
                    </w:trPr>
                    <w:tc>
                      <w:tcPr>
                        <w:tcW w:w="4770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Работы, услуги по содержанию  имущества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50712F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94550</w:t>
                        </w:r>
                        <w:r w:rsidR="009B2F0D"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9B2F0D" w:rsidRPr="004B0D56" w:rsidTr="00D52FD6">
                    <w:trPr>
                      <w:trHeight w:val="88"/>
                    </w:trPr>
                    <w:tc>
                      <w:tcPr>
                        <w:tcW w:w="4770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9B2F0D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Прочие работы, услуги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B2F0D" w:rsidRPr="004B0D56" w:rsidRDefault="0050712F" w:rsidP="00D52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266290</w:t>
                        </w:r>
                        <w:r w:rsidR="009B2F0D"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4B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</w:tbl>
                <w:p w:rsidR="009B2F0D" w:rsidRPr="004B0D56" w:rsidRDefault="009B2F0D" w:rsidP="009B2F0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161908"/>
                      <w:sz w:val="24"/>
                      <w:szCs w:val="24"/>
                    </w:rPr>
                  </w:pPr>
                  <w:r w:rsidRPr="004B0D56">
                    <w:rPr>
                      <w:rFonts w:ascii="Times New Roman" w:eastAsia="Times New Roman" w:hAnsi="Times New Roman" w:cs="Times New Roman"/>
                      <w:b/>
                      <w:bCs/>
                      <w:color w:val="161908"/>
                      <w:sz w:val="24"/>
                      <w:szCs w:val="24"/>
                    </w:rPr>
                    <w:t>Внебюджетная деятельность: </w:t>
                  </w:r>
                  <w:r w:rsidRPr="004B0D56">
                    <w:rPr>
                      <w:rFonts w:ascii="Times New Roman" w:eastAsia="Times New Roman" w:hAnsi="Times New Roman" w:cs="Times New Roman"/>
                      <w:color w:val="161908"/>
                      <w:sz w:val="24"/>
                      <w:szCs w:val="24"/>
                    </w:rPr>
                    <w:t>Нет</w:t>
                  </w:r>
                </w:p>
                <w:p w:rsidR="009B2F0D" w:rsidRPr="004B0D56" w:rsidRDefault="009B2F0D" w:rsidP="009B2F0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161908"/>
                      <w:sz w:val="24"/>
                      <w:szCs w:val="24"/>
                    </w:rPr>
                  </w:pPr>
                  <w:r w:rsidRPr="004B0D56">
                    <w:rPr>
                      <w:rFonts w:ascii="Times New Roman" w:eastAsia="Times New Roman" w:hAnsi="Times New Roman" w:cs="Times New Roman"/>
                      <w:b/>
                      <w:bCs/>
                      <w:color w:val="161908"/>
                      <w:sz w:val="24"/>
                      <w:szCs w:val="24"/>
                    </w:rPr>
                    <w:t>Наличие фонда  поддержки ДОУ: </w:t>
                  </w:r>
                  <w:r w:rsidRPr="004B0D56">
                    <w:rPr>
                      <w:rFonts w:ascii="Times New Roman" w:eastAsia="Times New Roman" w:hAnsi="Times New Roman" w:cs="Times New Roman"/>
                      <w:color w:val="161908"/>
                      <w:sz w:val="24"/>
                      <w:szCs w:val="24"/>
                    </w:rPr>
                    <w:t>Нет</w:t>
                  </w:r>
                </w:p>
                <w:p w:rsidR="009B2F0D" w:rsidRPr="004B0D56" w:rsidRDefault="009B2F0D" w:rsidP="009B2F0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161908"/>
                      <w:sz w:val="24"/>
                      <w:szCs w:val="24"/>
                    </w:rPr>
                  </w:pPr>
                  <w:r w:rsidRPr="004B0D56">
                    <w:rPr>
                      <w:rFonts w:ascii="Times New Roman" w:eastAsia="Times New Roman" w:hAnsi="Times New Roman" w:cs="Times New Roman"/>
                      <w:b/>
                      <w:bCs/>
                      <w:color w:val="161908"/>
                      <w:sz w:val="24"/>
                      <w:szCs w:val="24"/>
                    </w:rPr>
                    <w:t>Наличие и стоимость платных услуг: </w:t>
                  </w:r>
                  <w:r w:rsidRPr="004B0D56">
                    <w:rPr>
                      <w:rFonts w:ascii="Times New Roman" w:eastAsia="Times New Roman" w:hAnsi="Times New Roman" w:cs="Times New Roman"/>
                      <w:color w:val="161908"/>
                      <w:sz w:val="24"/>
                      <w:szCs w:val="24"/>
                    </w:rPr>
                    <w:t>Не оказывались</w:t>
                  </w:r>
                </w:p>
                <w:p w:rsidR="009B2F0D" w:rsidRPr="004B0D56" w:rsidRDefault="009B2F0D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5D89" w:rsidRDefault="005E5D89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2F0D" w:rsidRPr="004B0D56" w:rsidRDefault="009B2F0D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средств</w:t>
                  </w:r>
                </w:p>
                <w:p w:rsidR="009B2F0D" w:rsidRPr="004B0D56" w:rsidRDefault="009B2F0D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тыс. руб.)</w:t>
                  </w:r>
                </w:p>
                <w:p w:rsidR="009B2F0D" w:rsidRPr="004B0D56" w:rsidRDefault="009B2F0D" w:rsidP="00D5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2F0D" w:rsidRPr="004B0D56" w:rsidRDefault="009B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0D" w:rsidRPr="004B0D56" w:rsidTr="009B2F0D">
        <w:tc>
          <w:tcPr>
            <w:tcW w:w="2660" w:type="dxa"/>
          </w:tcPr>
          <w:p w:rsidR="00643783" w:rsidRPr="005E5D89" w:rsidRDefault="00643783" w:rsidP="0064378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5D89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lastRenderedPageBreak/>
              <w:t>7</w:t>
            </w:r>
            <w:r w:rsidRPr="005E5D89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.</w:t>
            </w:r>
            <w:r w:rsidR="005E5D89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 xml:space="preserve"> </w:t>
            </w:r>
            <w:r w:rsidRPr="005E5D89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Заключение. Перспективы и планы развития</w:t>
            </w:r>
          </w:p>
          <w:p w:rsidR="009B2F0D" w:rsidRPr="004B0D56" w:rsidRDefault="009B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B2F0D" w:rsidRPr="004B0D56" w:rsidRDefault="009B2F0D" w:rsidP="009B2F0D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Выводы по проведенному анализу и перспективы развития: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Воспитательно-образовательная деятельность велась в соответствии с поставленными целями и задачами.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Создается современная предметно </w:t>
            </w:r>
            <w:r w:rsidR="00CA1F7C"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–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</w:t>
            </w:r>
            <w:r w:rsidR="00CA1F7C"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пространственная </w:t>
            </w: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развивающая среда в группах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Осуществлялось сотрудничество с  социумом, повлиявшее на качество оказания образовательных услуг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Установлено эффективное взаимодействие с родителями через вовлечение их в организацию воспитательно-образовательной работы ДОУ и применение активных форма работы с семьей.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Нет роста заболеваемости детей  за счет  использования различных здоровье - сберегающих технологий.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МБДОУ укомплектовано кадрами. Все педагоги не имеют задолженности курсовой переподготовки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МБДОУ  функционирует стабильно в режиме развития.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Деятельность МБДОУ строится в соответствии с государственной нормативной базой и программными установками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МБДОУ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ребенка.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образовательных услуг осуществляется  за счет эффективного использования современных образовательных технологий.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МБДОУ сочетаются принципы единоначалия с демократичностью. 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являются активными участниками органов </w:t>
            </w:r>
            <w:proofErr w:type="spellStart"/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4B0D56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 xml:space="preserve"> В МБДОУ обеспечиваются  условия для самореализации </w:t>
            </w:r>
            <w:r w:rsidRPr="004B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во всех видах деятельности.</w:t>
            </w:r>
          </w:p>
          <w:p w:rsidR="009B2F0D" w:rsidRPr="004B0D56" w:rsidRDefault="009B2F0D" w:rsidP="009B2F0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воспитанников и местное сообщество выражают  позитивное отношение к деятельности МБДОУ</w:t>
            </w:r>
          </w:p>
          <w:p w:rsidR="009B2F0D" w:rsidRPr="004B0D56" w:rsidRDefault="009B2F0D" w:rsidP="009B2F0D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Перспективы развития:</w:t>
            </w:r>
          </w:p>
          <w:p w:rsidR="009B2F0D" w:rsidRPr="004B0D56" w:rsidRDefault="009B2F0D" w:rsidP="009B2F0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Продолжать внедрять  программу нового поколения  с целью выполнения требований ФГОС </w:t>
            </w:r>
            <w:proofErr w:type="gram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ДО</w:t>
            </w:r>
            <w:proofErr w:type="gramEnd"/>
          </w:p>
          <w:p w:rsidR="009B2F0D" w:rsidRPr="004B0D56" w:rsidRDefault="009B2F0D" w:rsidP="009B2F0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Привести в соответствие с требованиями  </w:t>
            </w:r>
            <w:proofErr w:type="spellStart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СанПиН</w:t>
            </w:r>
            <w:proofErr w:type="spellEnd"/>
            <w:r w:rsidRPr="004B0D56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2.4.1. 3049-13 состояние помещений ДОУ и территории ДОУ</w:t>
            </w:r>
          </w:p>
          <w:p w:rsidR="009B2F0D" w:rsidRPr="004B0D56" w:rsidRDefault="009B2F0D" w:rsidP="009B2F0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Совершенствовать  условия  организации образовательного  процесса  в  целях  дальнейшего  обеспечения  комплексной  безопасности  воспитанников  МБДОУ</w:t>
            </w:r>
          </w:p>
          <w:p w:rsidR="009B2F0D" w:rsidRPr="004B0D56" w:rsidRDefault="009B2F0D" w:rsidP="009B2F0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Обеспечить  положительную  динамику  качественных  показателей  образовательной  системы  в  дошкольном  учреждении</w:t>
            </w:r>
          </w:p>
          <w:p w:rsidR="009B2F0D" w:rsidRPr="004B0D56" w:rsidRDefault="009B2F0D" w:rsidP="009B2F0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Выявление  и  поддержка  педагогов, внедряющих, инновационную  деятельность</w:t>
            </w:r>
          </w:p>
          <w:p w:rsidR="003E7954" w:rsidRPr="005E5D89" w:rsidRDefault="009B2F0D" w:rsidP="005E5D8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D56">
              <w:rPr>
                <w:rFonts w:ascii="Times New Roman" w:hAnsi="Times New Roman" w:cs="Times New Roman"/>
                <w:sz w:val="24"/>
                <w:szCs w:val="24"/>
              </w:rPr>
              <w:t>Продолжить оснащение дошкольного учреждения современным  оборудованием  для  обеспечения  комплексной  безопасности  воспитанников.</w:t>
            </w:r>
          </w:p>
          <w:p w:rsidR="009B2F0D" w:rsidRPr="004B0D56" w:rsidRDefault="009B2F0D" w:rsidP="009B2F0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</w:pPr>
            <w:r w:rsidRPr="004B0D56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</w:rPr>
              <w:t>Задачи  ДОУ на следующий  2015-2016 учебный год</w:t>
            </w:r>
          </w:p>
          <w:p w:rsidR="009B2F0D" w:rsidRPr="004B0D56" w:rsidRDefault="009B2F0D" w:rsidP="009B2F0D">
            <w:pPr>
              <w:spacing w:line="300" w:lineRule="atLeast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  <w:p w:rsidR="004B0D56" w:rsidRPr="004B0D56" w:rsidRDefault="009B2F0D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161908"/>
              </w:rPr>
              <w:t> </w:t>
            </w:r>
            <w:r w:rsidR="004B0D56" w:rsidRPr="004B0D56">
              <w:rPr>
                <w:color w:val="373737"/>
              </w:rPr>
              <w:t>1. Повышение качества работы ДОУ в современных условиях. Повышение профессионального уровня педагогов, их мотивации к профессиональному росту;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2. 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– коммуникативных.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3. Работа по модернизации основной образовательной программы дошкольного образовательного учреждения.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5. Продолжение проектной деятельности, активное привлечение не только родителей, но и социума.</w:t>
            </w:r>
          </w:p>
          <w:p w:rsidR="004B0D56" w:rsidRPr="004B0D56" w:rsidRDefault="004B0D56" w:rsidP="004B0D56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6. Укрепление и улучшение материально - технического обеспечения образовательного процесса в связи с требованиями ФГОС.</w:t>
            </w:r>
          </w:p>
          <w:p w:rsidR="009B2F0D" w:rsidRPr="005E5D89" w:rsidRDefault="004B0D56" w:rsidP="005E5D89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4B0D56">
              <w:rPr>
                <w:color w:val="373737"/>
              </w:rPr>
              <w:t>7. Повышение имиджа ДОУ через участие в конкурсах, соревнованиях, выставках района</w:t>
            </w:r>
          </w:p>
        </w:tc>
      </w:tr>
    </w:tbl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</w:rPr>
      </w:pPr>
    </w:p>
    <w:p w:rsidR="00ED28F2" w:rsidRPr="00643783" w:rsidRDefault="00ED28F2" w:rsidP="00ED28F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437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9B2F0D" w:rsidRPr="00643783" w:rsidRDefault="009B2F0D">
      <w:pPr>
        <w:rPr>
          <w:rFonts w:ascii="Times New Roman" w:hAnsi="Times New Roman" w:cs="Times New Roman"/>
        </w:rPr>
      </w:pPr>
    </w:p>
    <w:sectPr w:rsidR="009B2F0D" w:rsidRPr="00643783" w:rsidSect="009463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BB0"/>
    <w:multiLevelType w:val="multilevel"/>
    <w:tmpl w:val="6BB6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0E53"/>
    <w:multiLevelType w:val="multilevel"/>
    <w:tmpl w:val="5D3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95268"/>
    <w:multiLevelType w:val="hybridMultilevel"/>
    <w:tmpl w:val="E9BC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A4CC8"/>
    <w:multiLevelType w:val="multilevel"/>
    <w:tmpl w:val="D786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D43A2"/>
    <w:multiLevelType w:val="hybridMultilevel"/>
    <w:tmpl w:val="48EC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0B14"/>
    <w:multiLevelType w:val="hybridMultilevel"/>
    <w:tmpl w:val="290C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72967"/>
    <w:multiLevelType w:val="multilevel"/>
    <w:tmpl w:val="1C1A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9EF"/>
    <w:rsid w:val="000F1068"/>
    <w:rsid w:val="003E7954"/>
    <w:rsid w:val="004B0D56"/>
    <w:rsid w:val="004C72D5"/>
    <w:rsid w:val="00501A09"/>
    <w:rsid w:val="0050712F"/>
    <w:rsid w:val="005E5D89"/>
    <w:rsid w:val="00643783"/>
    <w:rsid w:val="009463C4"/>
    <w:rsid w:val="009A1014"/>
    <w:rsid w:val="009B2F0D"/>
    <w:rsid w:val="00B059EF"/>
    <w:rsid w:val="00BE0559"/>
    <w:rsid w:val="00CA1F7C"/>
    <w:rsid w:val="00D402B3"/>
    <w:rsid w:val="00EC5177"/>
    <w:rsid w:val="00ED0832"/>
    <w:rsid w:val="00ED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9EF"/>
    <w:rPr>
      <w:color w:val="0000FF"/>
      <w:u w:val="single"/>
    </w:rPr>
  </w:style>
  <w:style w:type="paragraph" w:styleId="a5">
    <w:name w:val="No Spacing"/>
    <w:uiPriority w:val="1"/>
    <w:qFormat/>
    <w:rsid w:val="00B05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EC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C5177"/>
    <w:pPr>
      <w:ind w:left="720"/>
      <w:contextualSpacing/>
    </w:pPr>
  </w:style>
  <w:style w:type="character" w:styleId="a8">
    <w:name w:val="Strong"/>
    <w:basedOn w:val="a0"/>
    <w:uiPriority w:val="22"/>
    <w:qFormat/>
    <w:rsid w:val="005E5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p.sad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3005-E635-4860-A329-D61ED821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17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13</cp:revision>
  <cp:lastPrinted>2015-08-11T07:20:00Z</cp:lastPrinted>
  <dcterms:created xsi:type="dcterms:W3CDTF">2015-08-10T09:26:00Z</dcterms:created>
  <dcterms:modified xsi:type="dcterms:W3CDTF">2015-08-12T07:37:00Z</dcterms:modified>
</cp:coreProperties>
</file>